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D2974" w14:textId="4CC8481B" w:rsidR="00DB6B76" w:rsidRDefault="00DB6B76" w:rsidP="00DB6B76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DBFB4A" w14:textId="77777777" w:rsidR="00DB6B76" w:rsidRDefault="00DB6B76" w:rsidP="00DB6B76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D442FE7" w14:textId="77777777" w:rsidR="00DB6B76" w:rsidRPr="00227B61" w:rsidRDefault="00DB6B76" w:rsidP="00DB6B76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BEEB1F2" w14:textId="77777777" w:rsidR="00DB6B76" w:rsidRDefault="00DB6B76" w:rsidP="00DB6B76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4F2D62A9" w14:textId="77777777" w:rsidR="00DB6B76" w:rsidRDefault="00DB6B76" w:rsidP="00DB6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B2ECDC1" w14:textId="77777777" w:rsidR="00DB6B76" w:rsidRDefault="00DB6B76" w:rsidP="00DB6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982F37" w14:textId="77777777" w:rsidR="00DB6B76" w:rsidRDefault="00DB6B76" w:rsidP="00DB6B76">
      <w:pPr>
        <w:spacing w:after="268"/>
        <w:ind w:right="-20"/>
      </w:pPr>
    </w:p>
    <w:p w14:paraId="0258437A" w14:textId="77777777" w:rsidR="00DB6B76" w:rsidRDefault="00DB6B76" w:rsidP="00DB6B76">
      <w:pPr>
        <w:spacing w:after="268"/>
        <w:ind w:right="-20"/>
      </w:pPr>
    </w:p>
    <w:p w14:paraId="0F21416A" w14:textId="77777777" w:rsidR="00DB6B76" w:rsidRPr="000E33B9" w:rsidRDefault="00DB6B76" w:rsidP="00DB6B76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9D74BCA" w14:textId="77777777" w:rsidR="00DB6B76" w:rsidRPr="00ED2D67" w:rsidRDefault="00DB6B76" w:rsidP="00DB6B7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834B6B" w14:textId="77777777" w:rsidR="00DB6B76" w:rsidRDefault="00DB6B76" w:rsidP="00DB6B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F102D6" w14:textId="3208F9DC" w:rsidR="00DB6B76" w:rsidRPr="008B3960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DB6B76">
        <w:rPr>
          <w:rFonts w:ascii="Times New Roman" w:hAnsi="Times New Roman" w:cs="Times New Roman"/>
          <w:b/>
          <w:sz w:val="28"/>
          <w:szCs w:val="28"/>
          <w:u w:val="single"/>
        </w:rPr>
        <w:t>Общий курс железных дорог</w:t>
      </w:r>
    </w:p>
    <w:p w14:paraId="7F06CA11" w14:textId="77777777" w:rsidR="00DB6B76" w:rsidRPr="00AA4D86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282F7F8" w14:textId="77777777" w:rsidR="00DB6B76" w:rsidRPr="000E33B9" w:rsidRDefault="00DB6B76" w:rsidP="00DB6B76">
      <w:pPr>
        <w:jc w:val="center"/>
        <w:rPr>
          <w:rFonts w:ascii="Times New Roman" w:hAnsi="Times New Roman" w:cs="Times New Roman"/>
          <w:szCs w:val="24"/>
        </w:rPr>
      </w:pPr>
    </w:p>
    <w:p w14:paraId="356FC06F" w14:textId="31A704BB" w:rsidR="00DB6B76" w:rsidRPr="00343BCA" w:rsidRDefault="00DB6B76" w:rsidP="00DB6B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</w:t>
      </w:r>
      <w:r w:rsidRPr="00343B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3625EA" w14:textId="6BA4108D" w:rsidR="00DB6B76" w:rsidRPr="00343BCA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  <w:vertAlign w:val="superscript"/>
        </w:rPr>
      </w:pPr>
      <w:r w:rsidRPr="00DB6B76">
        <w:rPr>
          <w:rFonts w:ascii="Times New Roman" w:hAnsi="Times New Roman" w:cs="Times New Roman"/>
          <w:sz w:val="24"/>
          <w:szCs w:val="24"/>
          <w:u w:val="single"/>
        </w:rPr>
        <w:t>23.05.05 Системы обеспечения движения поездов</w:t>
      </w:r>
    </w:p>
    <w:p w14:paraId="07592F58" w14:textId="77777777" w:rsidR="00DB6B76" w:rsidRPr="000E33B9" w:rsidRDefault="00DB6B76" w:rsidP="00DB6B7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2FC16F1" w14:textId="77777777" w:rsidR="00DB6B76" w:rsidRDefault="00DB6B76" w:rsidP="00DB6B76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379F254" w14:textId="4E8757DF" w:rsidR="00DB6B76" w:rsidRPr="00343BCA" w:rsidRDefault="00DB6B76" w:rsidP="00DB6B76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Специализация</w:t>
      </w:r>
    </w:p>
    <w:p w14:paraId="364A8B79" w14:textId="77777777" w:rsidR="00D658DB" w:rsidRPr="00D658DB" w:rsidRDefault="00D658DB" w:rsidP="00DB6B76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  <w:vertAlign w:val="superscript"/>
        </w:rPr>
      </w:pPr>
      <w:r w:rsidRPr="00D658DB">
        <w:rPr>
          <w:rFonts w:ascii="Times New Roman" w:hAnsi="Times New Roman" w:cs="Times New Roman"/>
          <w:color w:val="000000"/>
          <w:sz w:val="24"/>
          <w:szCs w:val="24"/>
          <w:u w:val="single"/>
        </w:rPr>
        <w:t>Телекоммуникационные системы и сети железнодорожного транспорта</w:t>
      </w:r>
      <w:r w:rsidRPr="00D658DB">
        <w:rPr>
          <w:rFonts w:ascii="Times New Roman" w:hAnsi="Times New Roman" w:cs="Times New Roman"/>
          <w:i/>
          <w:iCs/>
          <w:sz w:val="24"/>
          <w:szCs w:val="24"/>
          <w:u w:val="single"/>
          <w:vertAlign w:val="superscript"/>
        </w:rPr>
        <w:t xml:space="preserve"> </w:t>
      </w:r>
    </w:p>
    <w:p w14:paraId="03767666" w14:textId="72FEDBFE" w:rsidR="00DB6B76" w:rsidRPr="000E33B9" w:rsidRDefault="00DB6B76" w:rsidP="00DB6B76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2A8E0D2" w14:textId="77777777" w:rsidR="00DB6B76" w:rsidRDefault="00DB6B76" w:rsidP="00DB6B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3C5DA37" w14:textId="77777777" w:rsidR="00DB6B76" w:rsidRPr="004E5080" w:rsidRDefault="00DB6B76" w:rsidP="00DB6B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08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851489E" w14:textId="77777777" w:rsidR="00DB6B76" w:rsidRPr="009E1016" w:rsidRDefault="00DB6B76" w:rsidP="00DB6B7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5BD109" w14:textId="77777777" w:rsidR="00DB6B76" w:rsidRPr="009E1016" w:rsidRDefault="00DB6B76" w:rsidP="00DB6B7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A6EEE82" w14:textId="77777777" w:rsidR="00DB6B76" w:rsidRPr="009E1016" w:rsidRDefault="00DB6B76" w:rsidP="00DB6B7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CC0B975" w14:textId="77777777" w:rsidR="00DB6B76" w:rsidRPr="009E1016" w:rsidRDefault="00DB6B76" w:rsidP="00DB6B7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8979B3D" w14:textId="77777777" w:rsidR="00DB6B76" w:rsidRDefault="00DB6B76" w:rsidP="00DB6B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76A3F65" w14:textId="24412B76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18EBE757" w:rsidR="00D90422" w:rsidRDefault="0071429B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D6"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="00A2701B" w:rsidRPr="000E22D6">
        <w:rPr>
          <w:rFonts w:ascii="Times New Roman" w:hAnsi="Times New Roman" w:cs="Times New Roman"/>
          <w:sz w:val="24"/>
          <w:szCs w:val="24"/>
        </w:rPr>
        <w:t xml:space="preserve">зачет </w:t>
      </w:r>
      <w:r w:rsidR="0027358E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EF4091" w:rsidRPr="000E22D6">
        <w:rPr>
          <w:rFonts w:ascii="Times New Roman" w:hAnsi="Times New Roman" w:cs="Times New Roman"/>
          <w:sz w:val="24"/>
          <w:szCs w:val="24"/>
        </w:rPr>
        <w:t xml:space="preserve"> семестр </w:t>
      </w:r>
    </w:p>
    <w:p w14:paraId="64F2D4F9" w14:textId="77777777" w:rsidR="0071429B" w:rsidRPr="0071429B" w:rsidRDefault="0071429B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762"/>
      </w:tblGrid>
      <w:tr w:rsidR="00CF0A07" w:rsidRPr="009B4FAE" w14:paraId="2FA407EF" w14:textId="77777777" w:rsidTr="00561C62">
        <w:trPr>
          <w:trHeight w:val="493"/>
        </w:trPr>
        <w:tc>
          <w:tcPr>
            <w:tcW w:w="5185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72DB5CA" w14:textId="52B66EEE" w:rsidR="00CF0A07" w:rsidRPr="0013475A" w:rsidRDefault="00561C62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индикатора достижения </w:t>
            </w:r>
            <w:r w:rsidR="00C862CC">
              <w:rPr>
                <w:rFonts w:ascii="Times New Roman" w:hAnsi="Times New Roman" w:cs="Times New Roman"/>
                <w:sz w:val="20"/>
                <w:szCs w:val="20"/>
              </w:rPr>
              <w:t>компетенции</w:t>
            </w:r>
          </w:p>
        </w:tc>
      </w:tr>
      <w:tr w:rsidR="00561C62" w:rsidRPr="00A2701B" w14:paraId="08CC9A13" w14:textId="77777777" w:rsidTr="00506264">
        <w:trPr>
          <w:trHeight w:val="1064"/>
        </w:trPr>
        <w:tc>
          <w:tcPr>
            <w:tcW w:w="5185" w:type="dxa"/>
            <w:vAlign w:val="center"/>
          </w:tcPr>
          <w:p w14:paraId="1FEEDF01" w14:textId="06F1832E" w:rsidR="00561C62" w:rsidRPr="00A2701B" w:rsidRDefault="00561C62" w:rsidP="00212A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01B">
              <w:rPr>
                <w:rFonts w:ascii="Times New Roman" w:hAnsi="Times New Roman" w:cs="Times New Roman"/>
                <w:sz w:val="24"/>
                <w:szCs w:val="24"/>
              </w:rPr>
              <w:t xml:space="preserve">ОПК-3 </w:t>
            </w:r>
            <w:r w:rsidRPr="00A2701B">
              <w:rPr>
                <w:rFonts w:ascii="Times New Roman" w:hAnsi="Times New Roman"/>
                <w:bCs/>
                <w:sz w:val="24"/>
                <w:szCs w:val="24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186" w:type="dxa"/>
            <w:vAlign w:val="center"/>
          </w:tcPr>
          <w:p w14:paraId="6F5AC88C" w14:textId="7E2F27E5" w:rsidR="00561C62" w:rsidRPr="00A2701B" w:rsidRDefault="00561C62" w:rsidP="00212A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01B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05"/>
        <w:gridCol w:w="4333"/>
        <w:gridCol w:w="1782"/>
      </w:tblGrid>
      <w:tr w:rsidR="009B4FAE" w:rsidRPr="009B4FAE" w14:paraId="044C82EE" w14:textId="77777777" w:rsidTr="0029505F">
        <w:tc>
          <w:tcPr>
            <w:tcW w:w="3668" w:type="dxa"/>
          </w:tcPr>
          <w:p w14:paraId="34DA1DF3" w14:textId="4A097614" w:rsidR="00AF1A69" w:rsidRPr="009B4FAE" w:rsidRDefault="00C862CC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5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506264" w14:paraId="75755D7B" w14:textId="77777777" w:rsidTr="00506264">
        <w:tc>
          <w:tcPr>
            <w:tcW w:w="3668" w:type="dxa"/>
            <w:vMerge w:val="restart"/>
            <w:vAlign w:val="center"/>
          </w:tcPr>
          <w:p w14:paraId="0647A6C7" w14:textId="3337DAFB" w:rsidR="00CF0A07" w:rsidRPr="00506264" w:rsidRDefault="00C862CC" w:rsidP="0050626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транспорта.</w:t>
            </w:r>
          </w:p>
        </w:tc>
        <w:tc>
          <w:tcPr>
            <w:tcW w:w="4795" w:type="dxa"/>
            <w:vAlign w:val="center"/>
          </w:tcPr>
          <w:p w14:paraId="05D5CA42" w14:textId="25118B97" w:rsidR="00CF0A07" w:rsidRPr="00506264" w:rsidRDefault="00B56653" w:rsidP="0050626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</w:t>
            </w:r>
            <w:r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нает</w:t>
            </w:r>
            <w:r w:rsidR="006D29AA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6264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 w:rsidR="00C862CC" w:rsidRPr="005062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08" w:type="dxa"/>
            <w:vAlign w:val="center"/>
          </w:tcPr>
          <w:p w14:paraId="254F7CD9" w14:textId="64965231" w:rsidR="00CF1A5A" w:rsidRPr="00506264" w:rsidRDefault="005F54D0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Вопросы (1–</w:t>
            </w:r>
            <w:r w:rsidR="0072273E" w:rsidRPr="00506264">
              <w:rPr>
                <w:rFonts w:ascii="Times New Roman" w:hAnsi="Times New Roman"/>
                <w:sz w:val="24"/>
                <w:szCs w:val="24"/>
              </w:rPr>
              <w:t>5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F0A07" w:rsidRPr="00506264" w14:paraId="4298A71C" w14:textId="77777777" w:rsidTr="00506264">
        <w:tc>
          <w:tcPr>
            <w:tcW w:w="3668" w:type="dxa"/>
            <w:vMerge/>
            <w:vAlign w:val="center"/>
          </w:tcPr>
          <w:p w14:paraId="329030EB" w14:textId="77777777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14:paraId="60B17D50" w14:textId="5523AE60" w:rsidR="00CF0A07" w:rsidRPr="00506264" w:rsidRDefault="00CF0A07" w:rsidP="005062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7A4E7B" w:rsidRPr="00506264">
              <w:rPr>
                <w:sz w:val="24"/>
                <w:szCs w:val="24"/>
              </w:rPr>
              <w:t xml:space="preserve"> </w:t>
            </w:r>
            <w:r w:rsidR="00C4578D" w:rsidRPr="00C4578D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определять влияние технических средств и инфраструктуры на обеспечение безопасности движения поездов и общие социальные результаты работы железных дорог.</w:t>
            </w:r>
          </w:p>
        </w:tc>
        <w:tc>
          <w:tcPr>
            <w:tcW w:w="1908" w:type="dxa"/>
            <w:vAlign w:val="center"/>
          </w:tcPr>
          <w:p w14:paraId="5C945BF5" w14:textId="13DEA506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я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(</w:t>
            </w:r>
            <w:r w:rsidR="00A16EE7" w:rsidRPr="00506264">
              <w:rPr>
                <w:rFonts w:ascii="Times New Roman" w:hAnsi="Times New Roman"/>
                <w:sz w:val="24"/>
                <w:szCs w:val="24"/>
              </w:rPr>
              <w:t>1-</w:t>
            </w:r>
            <w:r w:rsidR="008C1B92" w:rsidRPr="00506264">
              <w:rPr>
                <w:rFonts w:ascii="Times New Roman" w:hAnsi="Times New Roman"/>
                <w:sz w:val="24"/>
                <w:szCs w:val="24"/>
              </w:rPr>
              <w:t>3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F0A07" w:rsidRPr="00506264" w14:paraId="6226BDD4" w14:textId="77777777" w:rsidTr="00506264">
        <w:tc>
          <w:tcPr>
            <w:tcW w:w="3668" w:type="dxa"/>
            <w:vMerge/>
            <w:vAlign w:val="center"/>
          </w:tcPr>
          <w:p w14:paraId="754FC698" w14:textId="77777777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5" w:type="dxa"/>
            <w:vAlign w:val="center"/>
          </w:tcPr>
          <w:p w14:paraId="1082A4DD" w14:textId="1E352407" w:rsidR="00CF0A07" w:rsidRPr="00506264" w:rsidRDefault="00CF0A07" w:rsidP="0050626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  <w:r w:rsidR="00506264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навыками 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решения типовых задач</w:t>
            </w:r>
            <w:r w:rsidR="00CB7BA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используя теоретические основы и опыт производства</w:t>
            </w:r>
            <w:r w:rsidR="000E22D6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A4E7B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для принятия решений в области эксплуатации железнодорожного транспорта.</w:t>
            </w:r>
          </w:p>
        </w:tc>
        <w:tc>
          <w:tcPr>
            <w:tcW w:w="1908" w:type="dxa"/>
            <w:vAlign w:val="center"/>
          </w:tcPr>
          <w:p w14:paraId="11361094" w14:textId="5F6D802A" w:rsidR="00CF0A07" w:rsidRPr="00506264" w:rsidRDefault="00CF0A07" w:rsidP="005062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06264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я</w:t>
            </w:r>
            <w:r w:rsidRPr="00506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(</w:t>
            </w:r>
            <w:r w:rsidR="008C1B92" w:rsidRPr="00506264">
              <w:rPr>
                <w:rFonts w:ascii="Times New Roman" w:hAnsi="Times New Roman"/>
                <w:sz w:val="24"/>
                <w:szCs w:val="24"/>
              </w:rPr>
              <w:t>4-5</w:t>
            </w:r>
            <w:r w:rsidR="00CF1A5A" w:rsidRPr="005062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bookmarkEnd w:id="1"/>
      <w:bookmarkEnd w:id="2"/>
    </w:tbl>
    <w:p w14:paraId="52A40F66" w14:textId="77777777" w:rsidR="00AF2E68" w:rsidRDefault="00AF2E6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B79ACE" w14:textId="63230C84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4FCA920B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11430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3D06AE7D" w:rsidR="008E61C5" w:rsidRPr="007419C7" w:rsidRDefault="008E61C5">
      <w:pPr>
        <w:rPr>
          <w:rFonts w:ascii="Times New Roman" w:hAnsi="Times New Roman"/>
          <w:sz w:val="24"/>
          <w:szCs w:val="24"/>
        </w:rPr>
      </w:pPr>
    </w:p>
    <w:p w14:paraId="0F0A8A17" w14:textId="77777777" w:rsidR="00506264" w:rsidRDefault="00506264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71687685" w14:textId="06DAB2D0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15"/>
        <w:gridCol w:w="5097"/>
      </w:tblGrid>
      <w:tr w:rsidR="009B4FAE" w:rsidRPr="006459F1" w14:paraId="76EE0ECB" w14:textId="77777777" w:rsidTr="00506264">
        <w:tc>
          <w:tcPr>
            <w:tcW w:w="4815" w:type="dxa"/>
          </w:tcPr>
          <w:p w14:paraId="0B5A5775" w14:textId="059F553F" w:rsidR="009B4FAE" w:rsidRPr="006459F1" w:rsidRDefault="007A4E7B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3" w:name="_Hlk70346610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097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5C08C1" w14:paraId="001137B7" w14:textId="77777777" w:rsidTr="00506264">
        <w:tc>
          <w:tcPr>
            <w:tcW w:w="4815" w:type="dxa"/>
          </w:tcPr>
          <w:p w14:paraId="25BA7297" w14:textId="1AA0B205" w:rsidR="00560597" w:rsidRPr="005C08C1" w:rsidRDefault="007A4E7B" w:rsidP="007A4E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C08C1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транспорта.</w:t>
            </w:r>
          </w:p>
        </w:tc>
        <w:tc>
          <w:tcPr>
            <w:tcW w:w="5097" w:type="dxa"/>
          </w:tcPr>
          <w:p w14:paraId="0C24EFD3" w14:textId="32319E0E" w:rsidR="00D11853" w:rsidRPr="005C08C1" w:rsidRDefault="003E0026" w:rsidP="005062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C08C1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</w:t>
            </w:r>
            <w:r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нает:</w:t>
            </w:r>
            <w:r w:rsidR="00D11853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6264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 w:rsidR="00D11853" w:rsidRPr="005C08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понятия производства для принятия решений в области эксплуатации железнодорожного транспорта.</w:t>
            </w:r>
          </w:p>
        </w:tc>
      </w:tr>
      <w:tr w:rsidR="002103AC" w:rsidRPr="006459F1" w14:paraId="3889A5AC" w14:textId="77777777" w:rsidTr="00506264">
        <w:trPr>
          <w:trHeight w:val="742"/>
        </w:trPr>
        <w:tc>
          <w:tcPr>
            <w:tcW w:w="9912" w:type="dxa"/>
            <w:gridSpan w:val="2"/>
          </w:tcPr>
          <w:p w14:paraId="0546B0B4" w14:textId="57D61639" w:rsidR="0030267E" w:rsidRPr="00FE2EA3" w:rsidRDefault="0030267E" w:rsidP="00302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24F59E" w14:textId="082C01A6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Устройства автоматики и телемеханики на ж.д. транспорте предназначены:</w:t>
            </w:r>
          </w:p>
          <w:p w14:paraId="61EF8B2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BA78CA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для автоматизации процессов, связанных с управлением движением поездов, обеспечения безопасности и необходимой пропускной способности железной дороги</w:t>
            </w:r>
          </w:p>
          <w:p w14:paraId="0931C4B4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для проведения маневровых работ</w:t>
            </w:r>
          </w:p>
          <w:p w14:paraId="4B1F6758" w14:textId="7EC32C39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для подачи ручного сигнала</w:t>
            </w:r>
          </w:p>
          <w:p w14:paraId="2084856A" w14:textId="16FEECFB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276960" w14:textId="219DD934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К раздельным пунктам относятся:</w:t>
            </w:r>
          </w:p>
          <w:p w14:paraId="1602438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E50F4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только узловые станции</w:t>
            </w:r>
          </w:p>
          <w:p w14:paraId="0D42DA9D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разъезды, обгонные пункты, станции</w:t>
            </w:r>
          </w:p>
          <w:p w14:paraId="4CD618DF" w14:textId="1E74654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пассажирские вокзалы</w:t>
            </w:r>
          </w:p>
          <w:p w14:paraId="725E2124" w14:textId="202A65CE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56FA84" w14:textId="68FF3B8D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ПТЭ - это</w:t>
            </w:r>
          </w:p>
          <w:p w14:paraId="02D5917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3A6835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правила технического обслуживания</w:t>
            </w:r>
          </w:p>
          <w:p w14:paraId="739D3A4B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правила технической эксплуатации</w:t>
            </w:r>
          </w:p>
          <w:p w14:paraId="15904FE7" w14:textId="2C7DFDAE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правила проведения ремонта</w:t>
            </w:r>
          </w:p>
          <w:p w14:paraId="6CB0F451" w14:textId="7879CEB4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5A0141" w14:textId="245EA015" w:rsidR="0072273E" w:rsidRPr="00FE2EA3" w:rsidRDefault="0072273E" w:rsidP="000E22D6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Преимуществами железнодорожного транспорта перед другими видами</w:t>
            </w:r>
          </w:p>
          <w:p w14:paraId="66EEEC4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транспорта являются:</w:t>
            </w:r>
          </w:p>
          <w:p w14:paraId="76EB85E8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D09DF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безопасность, экономичность, экологическая предпочтительность</w:t>
            </w:r>
          </w:p>
          <w:p w14:paraId="23C8DA2F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низкая скорость движения</w:t>
            </w:r>
          </w:p>
          <w:p w14:paraId="73FBCF11" w14:textId="614D664D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рациональное использование времени в пути</w:t>
            </w:r>
          </w:p>
          <w:p w14:paraId="715A8969" w14:textId="3956817F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9EF439" w14:textId="4DD53473" w:rsidR="0072273E" w:rsidRPr="00FE2EA3" w:rsidRDefault="0072273E" w:rsidP="0050626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2EA3">
              <w:rPr>
                <w:rFonts w:ascii="Times New Roman" w:hAnsi="Times New Roman"/>
                <w:b/>
                <w:sz w:val="24"/>
                <w:szCs w:val="24"/>
              </w:rPr>
              <w:t>Железнодорожный путь – это</w:t>
            </w:r>
          </w:p>
          <w:p w14:paraId="2A0C1CDA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а) земляное полотно для укладки путевой решетки</w:t>
            </w:r>
          </w:p>
          <w:p w14:paraId="1494B72B" w14:textId="77777777" w:rsidR="0072273E" w:rsidRPr="00FE2EA3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б) комплекс инженерных сооружений, предназначенный для пропуска по нему поездов с установленной скоростью</w:t>
            </w:r>
          </w:p>
          <w:p w14:paraId="73641ED1" w14:textId="77777777" w:rsidR="00033AE0" w:rsidRDefault="0072273E" w:rsidP="00722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в) рельсы</w:t>
            </w:r>
          </w:p>
          <w:p w14:paraId="2F931497" w14:textId="10B10D9E" w:rsidR="005C08C1" w:rsidRPr="00033AE0" w:rsidRDefault="005C08C1" w:rsidP="0072273E">
            <w:pPr>
              <w:jc w:val="both"/>
              <w:rPr>
                <w:sz w:val="28"/>
                <w:szCs w:val="28"/>
              </w:rPr>
            </w:pPr>
          </w:p>
        </w:tc>
      </w:tr>
      <w:bookmarkEnd w:id="3"/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2B04E2D" w14:textId="77777777" w:rsidR="00506264" w:rsidRDefault="00506264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41BBB4D0" w14:textId="75C2868A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78A56A5B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7CEE1513" w14:textId="77777777" w:rsidR="005C08C1" w:rsidRDefault="005C08C1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957"/>
        <w:gridCol w:w="4955"/>
      </w:tblGrid>
      <w:tr w:rsidR="002103AC" w:rsidRPr="006459F1" w14:paraId="43EE4AA9" w14:textId="77777777" w:rsidTr="00506264">
        <w:tc>
          <w:tcPr>
            <w:tcW w:w="4957" w:type="dxa"/>
          </w:tcPr>
          <w:p w14:paraId="59CDF224" w14:textId="35B7E495" w:rsidR="002103AC" w:rsidRPr="006459F1" w:rsidRDefault="00D11853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4" w:name="_Hlk70346644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55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506264" w14:paraId="132C331D" w14:textId="77777777" w:rsidTr="00506264">
        <w:tc>
          <w:tcPr>
            <w:tcW w:w="4957" w:type="dxa"/>
          </w:tcPr>
          <w:p w14:paraId="27B30D83" w14:textId="0FEC9BDC" w:rsidR="00935ED2" w:rsidRPr="00506264" w:rsidRDefault="00D11853" w:rsidP="00D118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955" w:type="dxa"/>
          </w:tcPr>
          <w:p w14:paraId="551B4B7F" w14:textId="6461BBA6" w:rsidR="00935ED2" w:rsidRPr="00506264" w:rsidRDefault="006D28F5" w:rsidP="006D28F5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C4578D" w:rsidRPr="00C4578D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определять влияние технических средств и инфраструктуры на обеспечение безопасности движения поездов и общие социальные результаты работы железных дорог.</w:t>
            </w:r>
          </w:p>
        </w:tc>
      </w:tr>
      <w:tr w:rsidR="00935ED2" w:rsidRPr="006459F1" w14:paraId="32E91CB4" w14:textId="77777777" w:rsidTr="00506264">
        <w:trPr>
          <w:trHeight w:val="743"/>
        </w:trPr>
        <w:tc>
          <w:tcPr>
            <w:tcW w:w="9912" w:type="dxa"/>
            <w:gridSpan w:val="2"/>
          </w:tcPr>
          <w:p w14:paraId="47B635E7" w14:textId="77777777" w:rsidR="008C1B92" w:rsidRPr="00FF0315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Задача 1 </w:t>
            </w:r>
          </w:p>
          <w:p w14:paraId="44B5EC8D" w14:textId="68F80F27" w:rsidR="008C1B92" w:rsidRPr="00FF0315" w:rsidRDefault="008C1B92" w:rsidP="008C1B9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</w:t>
            </w:r>
            <w:r w:rsidRPr="00FF0315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:</w:t>
            </w:r>
          </w:p>
          <w:p w14:paraId="1240AE00" w14:textId="77777777" w:rsidR="008C1B92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31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Проставить нумерацию стрелочных переводов</w:t>
            </w:r>
            <w:r w:rsidRPr="00FF03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5FE222" w14:textId="77777777" w:rsidR="008C1B92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Проставить нумерацию путей.</w:t>
            </w:r>
          </w:p>
          <w:p w14:paraId="37730BAB" w14:textId="77777777" w:rsidR="008C1B92" w:rsidRPr="00FF0315" w:rsidRDefault="008C1B92" w:rsidP="008C1B92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Определить полную и полезную длину путей.</w:t>
            </w:r>
          </w:p>
          <w:p w14:paraId="53936661" w14:textId="77777777" w:rsidR="008C1B92" w:rsidRPr="00673832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832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</w:t>
            </w:r>
          </w:p>
          <w:p w14:paraId="58CB671C" w14:textId="77777777" w:rsidR="008C1B92" w:rsidRPr="00673832" w:rsidRDefault="008C1B92" w:rsidP="008C1B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83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63161F" wp14:editId="6F546605">
                  <wp:extent cx="6088380" cy="206502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8380" cy="206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3F8F24" w14:textId="77777777" w:rsidR="008C1B92" w:rsidRPr="00673832" w:rsidRDefault="008C1B92" w:rsidP="008C1B92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EBB92E" w14:textId="77777777" w:rsidR="00E81334" w:rsidRDefault="00E81334" w:rsidP="00C778E1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7E60DD0" w14:textId="33E83FFE" w:rsidR="00C778E1" w:rsidRPr="00FE2EA3" w:rsidRDefault="00C778E1" w:rsidP="00C778E1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Задача 2</w:t>
            </w:r>
          </w:p>
          <w:p w14:paraId="37D9C1A1" w14:textId="77777777" w:rsidR="00C778E1" w:rsidRPr="00FE2EA3" w:rsidRDefault="00C778E1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583A96E4" w14:textId="77777777" w:rsidR="00C778E1" w:rsidRPr="00FE2EA3" w:rsidRDefault="00C778E1" w:rsidP="000E22D6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Классификация стрелочных переводов. Неисправности стрелочных переводов</w:t>
            </w:r>
          </w:p>
          <w:p w14:paraId="5ABB910D" w14:textId="77777777" w:rsidR="00C778E1" w:rsidRPr="00FE2EA3" w:rsidRDefault="00C778E1" w:rsidP="000E22D6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892F6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Требуется:</w:t>
            </w:r>
          </w:p>
          <w:p w14:paraId="4A1987DF" w14:textId="0671E2BE" w:rsidR="00C778E1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схему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стрелочн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перевод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14570F" w14:textId="756FD280" w:rsidR="008C1B92" w:rsidRPr="008C1B92" w:rsidRDefault="008C1B92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Описать неисправности стрелочного перевода.</w:t>
            </w:r>
          </w:p>
          <w:p w14:paraId="507E5026" w14:textId="652E0817" w:rsidR="00C778E1" w:rsidRDefault="008C1B92" w:rsidP="008C1B92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данные:</w:t>
            </w:r>
          </w:p>
          <w:p w14:paraId="31F95324" w14:textId="3896A62D" w:rsidR="008C1B92" w:rsidRPr="00FE2EA3" w:rsidRDefault="008C1B92" w:rsidP="008C1B92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Обыкновенный стрелочный перевод.</w:t>
            </w:r>
          </w:p>
          <w:p w14:paraId="18D5AF5A" w14:textId="77777777" w:rsidR="00C778E1" w:rsidRPr="00FE2EA3" w:rsidRDefault="00C778E1" w:rsidP="0050626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Стрелочный перевод </w:t>
            </w:r>
            <w:r w:rsidRPr="00FE2E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у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стройство, служащее для перевода подвижного состава с одного пути на другой. Стрелочные переводы состоят из стрелок, крестовин и соединительных путей между ними.</w:t>
            </w:r>
          </w:p>
          <w:p w14:paraId="58B4D899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Центром стрелочного перевода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называется точка пересечения осей основного и ответвленного (бокового) путей.</w:t>
            </w:r>
          </w:p>
          <w:p w14:paraId="2CE65BAC" w14:textId="26BFA6C9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Математический центр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точка пересечения продолжения рабочих кантов </w:t>
            </w:r>
            <w:r w:rsidR="00E1589C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сердечника крестовины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Практическое острие, которым заканчивается сердечник имеет ширину 9-12 мм.</w:t>
            </w:r>
          </w:p>
          <w:p w14:paraId="1C579327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Горлом крестовины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называется сечение, в котором расстояние между рабочими кантами усовиков минимально.</w:t>
            </w:r>
          </w:p>
          <w:p w14:paraId="66B50573" w14:textId="77777777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Промежуток от горла до практического острия крестовины, на котором гребни колес не направляются рельсовыми нитями, называется </w:t>
            </w: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вредным пространством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D3DBD7" w14:textId="61333E65" w:rsidR="00C778E1" w:rsidRPr="00FE2EA3" w:rsidRDefault="00C778E1" w:rsidP="008C1B9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Контррельсы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служат для направления колес при их движении в соответствующий желоб крестовины. Контррельс своей средней частью должен перекрывать вредное пространство от горла до сечения сердечника шириной 40 мм. От среднего участка контррельса в обе стороны делаются прямолинейные отводы. </w:t>
            </w:r>
          </w:p>
          <w:p w14:paraId="7C2E61FD" w14:textId="77777777" w:rsidR="00C778E1" w:rsidRPr="00FE2EA3" w:rsidRDefault="00C778E1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73B81C29" w14:textId="4F154E67" w:rsidR="004F748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 xml:space="preserve">Задача </w:t>
            </w:r>
            <w:r w:rsidR="00C778E1" w:rsidRPr="00FE2EA3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>3</w:t>
            </w:r>
          </w:p>
          <w:p w14:paraId="7F6D9284" w14:textId="77777777" w:rsidR="00506264" w:rsidRPr="00FE2EA3" w:rsidRDefault="00506264" w:rsidP="004F7483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</w:p>
          <w:p w14:paraId="05CDF50C" w14:textId="4FF489A4" w:rsidR="004F7483" w:rsidRPr="00506264" w:rsidRDefault="004F7483" w:rsidP="00506264">
            <w:pPr>
              <w:widowControl w:val="0"/>
              <w:autoSpaceDE w:val="0"/>
              <w:autoSpaceDN w:val="0"/>
              <w:adjustRightInd w:val="0"/>
              <w:ind w:firstLine="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</w:pPr>
            <w:r w:rsidRPr="00506264">
              <w:rPr>
                <w:rFonts w:ascii="Times New Roman" w:hAnsi="Times New Roman" w:cs="Times New Roman"/>
                <w:b/>
                <w:bCs/>
                <w:sz w:val="24"/>
                <w:szCs w:val="56"/>
              </w:rPr>
              <w:t>Выбор рациональной конструкции пути и экономии расходов на ее содержание и ремонт</w:t>
            </w:r>
          </w:p>
          <w:p w14:paraId="493E70A6" w14:textId="77777777" w:rsidR="004F7483" w:rsidRPr="00FE2EA3" w:rsidRDefault="004F7483" w:rsidP="004F7483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14:paraId="7B747F58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Привести перечень конкретных организационно-технических мероприятий, направленных на усиление конструкции верхнего строения пути.</w:t>
            </w:r>
          </w:p>
          <w:p w14:paraId="3F465A84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Определить стоимость выполнения ремонтных работ.</w:t>
            </w:r>
          </w:p>
          <w:p w14:paraId="090B4410" w14:textId="77777777" w:rsidR="004F7483" w:rsidRPr="00FE2EA3" w:rsidRDefault="004F7483" w:rsidP="00F92E1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</w:rPr>
              <w:t>Определить величину амортизационных отчислений на производство ремонтных работ.</w:t>
            </w:r>
          </w:p>
          <w:p w14:paraId="103EBF94" w14:textId="77777777" w:rsidR="004F7483" w:rsidRPr="00FE2EA3" w:rsidRDefault="004F7483" w:rsidP="004F7483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решения задачи приведены в таблицах 2.1 и 2.2.</w:t>
            </w:r>
          </w:p>
          <w:p w14:paraId="52485938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  <w:t>Таблица 2.1</w:t>
            </w:r>
          </w:p>
          <w:p w14:paraId="3C93ABFC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52"/>
              </w:rPr>
            </w:pPr>
            <w:r w:rsidRPr="00FE2EA3">
              <w:rPr>
                <w:rFonts w:ascii="Times New Roman" w:hAnsi="Times New Roman" w:cs="Times New Roman"/>
                <w:sz w:val="24"/>
                <w:szCs w:val="52"/>
              </w:rPr>
              <w:t>Исходные данные для расчета расходов на содержание и ремонт пути</w:t>
            </w:r>
          </w:p>
          <w:tbl>
            <w:tblPr>
              <w:tblW w:w="65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559"/>
              <w:gridCol w:w="2996"/>
            </w:tblGrid>
            <w:tr w:rsidR="00506264" w:rsidRPr="000E22D6" w14:paraId="0D120B0A" w14:textId="77777777" w:rsidTr="00506264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14:paraId="177486A3" w14:textId="77777777" w:rsidR="00506264" w:rsidRPr="000E22D6" w:rsidRDefault="00506264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Грузонапряженность линии, Г, млн т•км бр./км в год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6C5DD834" w14:textId="77777777" w:rsidR="00506264" w:rsidRPr="000E22D6" w:rsidRDefault="00506264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Пропущенный тоннаж до капитального ремонта,</w:t>
                  </w:r>
                </w:p>
                <w:p w14:paraId="673C3D8C" w14:textId="77777777" w:rsidR="00506264" w:rsidRPr="000E22D6" w:rsidRDefault="00506264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Т, млн т брутто</w:t>
                  </w:r>
                </w:p>
              </w:tc>
            </w:tr>
            <w:tr w:rsidR="00506264" w:rsidRPr="000E22D6" w14:paraId="6717CD24" w14:textId="77777777" w:rsidTr="00506264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14:paraId="6F53CC30" w14:textId="77777777" w:rsidR="00506264" w:rsidRPr="000E22D6" w:rsidRDefault="00506264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7CCD3283" w14:textId="77777777" w:rsidR="00506264" w:rsidRPr="000E22D6" w:rsidRDefault="00506264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22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7E3887D7" w14:textId="77777777" w:rsidR="00506264" w:rsidRDefault="00506264" w:rsidP="000E22D6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</w:pPr>
          </w:p>
          <w:p w14:paraId="0BDF9BAE" w14:textId="63DF07BB" w:rsidR="000E22D6" w:rsidRPr="00FE2EA3" w:rsidRDefault="000E22D6" w:rsidP="000E22D6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56"/>
              </w:rPr>
            </w:pPr>
            <w:r w:rsidRPr="00FE2EA3">
              <w:rPr>
                <w:rFonts w:ascii="Times New Roman" w:hAnsi="Times New Roman" w:cs="Times New Roman"/>
                <w:i/>
                <w:iCs/>
                <w:sz w:val="24"/>
                <w:szCs w:val="16"/>
              </w:rPr>
              <w:t>Таблица 2.2</w:t>
            </w:r>
          </w:p>
          <w:p w14:paraId="3DEFE045" w14:textId="77777777" w:rsidR="004F7483" w:rsidRPr="00FE2EA3" w:rsidRDefault="004F7483" w:rsidP="004F7483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FE2EA3">
              <w:rPr>
                <w:rFonts w:ascii="Times New Roman" w:hAnsi="Times New Roman" w:cs="Times New Roman"/>
                <w:sz w:val="24"/>
                <w:szCs w:val="18"/>
              </w:rPr>
              <w:t xml:space="preserve">Нормы периодичности ремонтов пути </w:t>
            </w:r>
          </w:p>
          <w:tbl>
            <w:tblPr>
              <w:tblW w:w="92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7"/>
              <w:gridCol w:w="2032"/>
              <w:gridCol w:w="1057"/>
              <w:gridCol w:w="2032"/>
              <w:gridCol w:w="1826"/>
            </w:tblGrid>
            <w:tr w:rsidR="004F7483" w:rsidRPr="0037136D" w14:paraId="29BC0751" w14:textId="77777777" w:rsidTr="00506264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367B7C27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6761" w:type="dxa"/>
                  <w:gridSpan w:val="4"/>
                  <w:vAlign w:val="center"/>
                </w:tcPr>
                <w:p w14:paraId="3A56A9C7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Пропущенный тоннаж, млн т брутто</w:t>
                  </w:r>
                </w:p>
              </w:tc>
            </w:tr>
            <w:tr w:rsidR="004F7483" w:rsidRPr="0037136D" w14:paraId="7E6E6A38" w14:textId="77777777" w:rsidTr="00506264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D7187F7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779EAE4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609" w:type="dxa"/>
                  <w:vAlign w:val="center"/>
                </w:tcPr>
                <w:p w14:paraId="1B3516B4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14:paraId="5EB4C431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14:paraId="57D76C9B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</w:p>
              </w:tc>
            </w:tr>
            <w:tr w:rsidR="004F7483" w:rsidRPr="0037136D" w14:paraId="607F5A8A" w14:textId="77777777" w:rsidTr="00506264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CEDE678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DAF7ACF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1-й подъемочный ремонт</w:t>
                  </w:r>
                </w:p>
              </w:tc>
              <w:tc>
                <w:tcPr>
                  <w:tcW w:w="609" w:type="dxa"/>
                  <w:vAlign w:val="center"/>
                </w:tcPr>
                <w:p w14:paraId="500742B8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41977FDC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2-й подъемочный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6C10EDCA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</w:t>
                  </w:r>
                </w:p>
              </w:tc>
            </w:tr>
            <w:tr w:rsidR="004F7483" w:rsidRPr="0037136D" w14:paraId="13169F47" w14:textId="77777777" w:rsidTr="00506264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14:paraId="10C1393A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14:paraId="5FBD186C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609" w:type="dxa"/>
                  <w:vAlign w:val="center"/>
                </w:tcPr>
                <w:p w14:paraId="745EC378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14:paraId="727DC36F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14:paraId="5DBF6871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</w:t>
                  </w:r>
                </w:p>
              </w:tc>
            </w:tr>
            <w:tr w:rsidR="004F7483" w:rsidRPr="0037136D" w14:paraId="24C76C0A" w14:textId="77777777" w:rsidTr="00506264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14:paraId="65E933AB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14:paraId="3E700EE6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609" w:type="dxa"/>
                  <w:vAlign w:val="center"/>
                </w:tcPr>
                <w:p w14:paraId="6BF856FB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312DDBB0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14:paraId="4751B632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4F7483" w:rsidRPr="0037136D" w14:paraId="7BF1498A" w14:textId="77777777" w:rsidTr="00506264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14:paraId="1188873D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14:paraId="3DB8ED34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609" w:type="dxa"/>
                  <w:vAlign w:val="center"/>
                </w:tcPr>
                <w:p w14:paraId="7A70A6A6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14:paraId="4EB62870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3D3A2D86" w14:textId="77777777" w:rsidR="004F7483" w:rsidRPr="004F7483" w:rsidRDefault="004F7483" w:rsidP="0027358E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7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350</w:t>
                  </w:r>
                </w:p>
              </w:tc>
            </w:tr>
          </w:tbl>
          <w:p w14:paraId="396AC23D" w14:textId="77777777" w:rsidR="009A6C4E" w:rsidRPr="009A6C4E" w:rsidRDefault="009A6C4E" w:rsidP="009A6C4E">
            <w:pPr>
              <w:suppressAutoHyphens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B18933" w14:textId="7A4CF713" w:rsidR="00A16EE7" w:rsidRPr="00C44664" w:rsidRDefault="00A16EE7" w:rsidP="008E0B69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/>
                <w:iCs/>
                <w:color w:val="C00000"/>
                <w:sz w:val="20"/>
                <w:szCs w:val="20"/>
              </w:rPr>
            </w:pPr>
          </w:p>
        </w:tc>
      </w:tr>
      <w:tr w:rsidR="00935ED2" w:rsidRPr="00506264" w14:paraId="196D060A" w14:textId="77777777" w:rsidTr="00506264">
        <w:trPr>
          <w:trHeight w:val="478"/>
        </w:trPr>
        <w:tc>
          <w:tcPr>
            <w:tcW w:w="4957" w:type="dxa"/>
          </w:tcPr>
          <w:p w14:paraId="33FF018E" w14:textId="30CF44CE" w:rsidR="00935ED2" w:rsidRPr="00506264" w:rsidRDefault="00F157BA" w:rsidP="00F157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955" w:type="dxa"/>
          </w:tcPr>
          <w:p w14:paraId="5A0553CF" w14:textId="4DAD9DE1" w:rsidR="00935ED2" w:rsidRPr="00506264" w:rsidRDefault="009C2BCD" w:rsidP="009C2B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  <w:r w:rsidR="00506264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навыками </w:t>
            </w:r>
            <w:r w:rsidR="00F157BA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>решения типовых задач</w:t>
            </w:r>
            <w:r w:rsidR="00CB7BA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F157BA" w:rsidRPr="0050626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используя теоретические основы и опыт производства для принятия решений в области эксплуатации железнодорожного транспорта.</w:t>
            </w:r>
          </w:p>
        </w:tc>
      </w:tr>
      <w:tr w:rsidR="00935ED2" w:rsidRPr="006459F1" w14:paraId="7D59ACB9" w14:textId="77777777" w:rsidTr="00506264">
        <w:trPr>
          <w:trHeight w:val="743"/>
        </w:trPr>
        <w:tc>
          <w:tcPr>
            <w:tcW w:w="9912" w:type="dxa"/>
            <w:gridSpan w:val="2"/>
          </w:tcPr>
          <w:p w14:paraId="02E2E5D9" w14:textId="77777777" w:rsidR="00E07B4A" w:rsidRPr="00FE2EA3" w:rsidRDefault="00E07B4A" w:rsidP="00A16EE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FB835AB" w14:textId="6B75FEF5" w:rsidR="00E07B4A" w:rsidRPr="00FE2EA3" w:rsidRDefault="00E07B4A" w:rsidP="00767FDE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 w:rsidR="008C1B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14:paraId="47B022F5" w14:textId="77777777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Определение норм массы и длины состава грузового поезда и экономии эксплуатационных расходов при их увеличении</w:t>
            </w:r>
          </w:p>
          <w:p w14:paraId="4B39EA9E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EA9288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Требуется:</w:t>
            </w:r>
          </w:p>
          <w:p w14:paraId="4D042ACC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массу и длину состава грузового поезда.</w:t>
            </w:r>
          </w:p>
          <w:p w14:paraId="33EAA136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необходимую длину приемо-отправочных путей.</w:t>
            </w:r>
          </w:p>
          <w:p w14:paraId="4B376AEF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 основе сравнения расчетной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14:paraId="280E3641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14:paraId="444436E0" w14:textId="1A414A4B" w:rsidR="00F157BA" w:rsidRPr="00FE2EA3" w:rsidRDefault="00F157BA" w:rsidP="00F157B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решения этой задачи представлены в таблиц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е 1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FA125C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D9A230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BDEF00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14809B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F81BE9" w14:textId="77777777" w:rsidR="00506264" w:rsidRDefault="00506264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9F04E0" w14:textId="7896884E" w:rsidR="00F157BA" w:rsidRPr="00FE2EA3" w:rsidRDefault="00F157BA" w:rsidP="00F157BA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E2E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Исходные данные для определения массы поезда</w:t>
            </w:r>
          </w:p>
          <w:p w14:paraId="328ADAB8" w14:textId="77777777" w:rsidR="00F157BA" w:rsidRPr="00FE2EA3" w:rsidRDefault="00F157BA" w:rsidP="00F157BA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563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7169"/>
              <w:gridCol w:w="1668"/>
            </w:tblGrid>
            <w:tr w:rsidR="007647BD" w:rsidRPr="00F02E21" w14:paraId="31A4ACE8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3199610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Серия локомотива</w:t>
                  </w:r>
                </w:p>
              </w:tc>
              <w:tc>
                <w:tcPr>
                  <w:tcW w:w="944" w:type="pct"/>
                  <w:tcBorders>
                    <w:right w:val="single" w:sz="4" w:space="0" w:color="000000"/>
                  </w:tcBorders>
                </w:tcPr>
                <w:p w14:paraId="479EC97D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2ТЭ10М</w:t>
                  </w:r>
                </w:p>
              </w:tc>
            </w:tr>
            <w:tr w:rsidR="007647BD" w:rsidRPr="00F02E21" w14:paraId="3EE04157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158A1AB9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Масса локомотива (P), т</w:t>
                  </w:r>
                </w:p>
              </w:tc>
              <w:tc>
                <w:tcPr>
                  <w:tcW w:w="944" w:type="pct"/>
                </w:tcPr>
                <w:p w14:paraId="6E2FE7E5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258</w:t>
                  </w:r>
                </w:p>
              </w:tc>
            </w:tr>
            <w:tr w:rsidR="007647BD" w:rsidRPr="00F02E21" w14:paraId="0AEF68D9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3C3777E7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Длина локомотива (l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лок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), м</w:t>
                  </w:r>
                </w:p>
              </w:tc>
              <w:tc>
                <w:tcPr>
                  <w:tcW w:w="944" w:type="pct"/>
                </w:tcPr>
                <w:p w14:paraId="36FFB5D4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34</w:t>
                  </w:r>
                </w:p>
              </w:tc>
            </w:tr>
            <w:tr w:rsidR="007647BD" w:rsidRPr="00F02E21" w14:paraId="6103CB35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1D9616B7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Расчетная сила тяги</w:t>
                  </w:r>
                  <w:r w:rsidRPr="00F02E21">
                    <w:rPr>
                      <w:rFonts w:ascii="Times New Roman" w:eastAsia="Times New Roman" w:hAnsi="Times New Roman" w:cs="Times New Roman"/>
                      <w:spacing w:val="53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F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л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кгс</w:t>
                  </w:r>
                </w:p>
              </w:tc>
              <w:tc>
                <w:tcPr>
                  <w:tcW w:w="944" w:type="pct"/>
                </w:tcPr>
                <w:p w14:paraId="21F221B4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50600</w:t>
                  </w:r>
                </w:p>
              </w:tc>
            </w:tr>
            <w:tr w:rsidR="007647BD" w:rsidRPr="00F02E21" w14:paraId="3D96672B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6997A1C5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Сила тяги при трогании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 места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F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</w:t>
                  </w:r>
                </w:p>
              </w:tc>
              <w:tc>
                <w:tcPr>
                  <w:tcW w:w="944" w:type="pct"/>
                </w:tcPr>
                <w:p w14:paraId="7925E385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81300</w:t>
                  </w:r>
                </w:p>
              </w:tc>
            </w:tr>
            <w:tr w:rsidR="007647BD" w:rsidRPr="00F02E21" w14:paraId="28E16D8D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E00AE38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Основное удельное сопротивление локомотива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o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eastAsia="en-US" w:bidi="ru-RU"/>
                    </w:rPr>
                    <w:t>′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0B286CC5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2,3</w:t>
                  </w:r>
                </w:p>
              </w:tc>
            </w:tr>
            <w:tr w:rsidR="007647BD" w:rsidRPr="00F02E21" w14:paraId="7846C89C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6B348599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Основное удельное сопротивление вагонов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o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eastAsia="en-US" w:bidi="ru-RU"/>
                    </w:rPr>
                    <w:t>′′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58F63471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1,22</w:t>
                  </w:r>
                </w:p>
              </w:tc>
            </w:tr>
            <w:tr w:rsidR="007647BD" w:rsidRPr="00F02E21" w14:paraId="5AD8A713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E8B08A6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Руководящий уклон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участка (i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р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 xml:space="preserve">),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8"/>
                      <w:lang w:val="en-US" w:eastAsia="en-US" w:bidi="ru-RU"/>
                    </w:rPr>
                    <w:t>‰</w:t>
                  </w:r>
                </w:p>
              </w:tc>
              <w:tc>
                <w:tcPr>
                  <w:tcW w:w="944" w:type="pct"/>
                </w:tcPr>
                <w:p w14:paraId="46D7AB6F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10</w:t>
                  </w:r>
                </w:p>
              </w:tc>
            </w:tr>
            <w:tr w:rsidR="007647BD" w:rsidRPr="00F02E21" w14:paraId="3DA4E3A9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448E775E" w14:textId="77777777" w:rsidR="007647BD" w:rsidRPr="00FF0315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Наибольший уклон путей раздельного пункта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i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F0315">
                    <w:rPr>
                      <w:rFonts w:ascii="Times New Roman" w:eastAsia="Times New Roman" w:hAnsi="Times New Roman" w:cs="Times New Roman"/>
                      <w:w w:val="99"/>
                      <w:sz w:val="28"/>
                      <w:lang w:eastAsia="en-US" w:bidi="ru-RU"/>
                    </w:rPr>
                    <w:t>‰</w:t>
                  </w:r>
                </w:p>
              </w:tc>
              <w:tc>
                <w:tcPr>
                  <w:tcW w:w="944" w:type="pct"/>
                </w:tcPr>
                <w:p w14:paraId="28862778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2,5</w:t>
                  </w:r>
                </w:p>
              </w:tc>
            </w:tr>
            <w:tr w:rsidR="007647BD" w:rsidRPr="00F02E21" w14:paraId="0FC1A7FC" w14:textId="77777777" w:rsidTr="002E4AC7">
              <w:trPr>
                <w:trHeight w:val="20"/>
                <w:jc w:val="center"/>
              </w:trPr>
              <w:tc>
                <w:tcPr>
                  <w:tcW w:w="4056" w:type="pct"/>
                </w:tcPr>
                <w:p w14:paraId="79BEA5A7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Удельное сопротивление поезда при трогании</w:t>
                  </w:r>
                  <w:r w:rsidRPr="00FF0315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 xml:space="preserve"> 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с места (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w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), кгс/т</w:t>
                  </w:r>
                </w:p>
              </w:tc>
              <w:tc>
                <w:tcPr>
                  <w:tcW w:w="944" w:type="pct"/>
                </w:tcPr>
                <w:p w14:paraId="21E60104" w14:textId="77777777" w:rsidR="007647BD" w:rsidRPr="00F02E21" w:rsidRDefault="007647BD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F02E21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2,96</w:t>
                  </w:r>
                </w:p>
              </w:tc>
            </w:tr>
          </w:tbl>
          <w:p w14:paraId="558895BA" w14:textId="77777777" w:rsidR="00C778E1" w:rsidRPr="00FE2EA3" w:rsidRDefault="00C778E1" w:rsidP="00F157BA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871186C" w14:textId="5AB81497" w:rsidR="00F157BA" w:rsidRPr="00FE2EA3" w:rsidRDefault="00F157BA" w:rsidP="00767FDE">
            <w:pPr>
              <w:ind w:firstLine="589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2E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 w:rsidR="008C1B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  <w:p w14:paraId="1C63E1A1" w14:textId="26B0185B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</w:rPr>
              <w:t>Определение оборота вагонов и экономического эффекта</w:t>
            </w:r>
          </w:p>
          <w:p w14:paraId="3ED39157" w14:textId="77777777" w:rsidR="00F157BA" w:rsidRPr="00FE2EA3" w:rsidRDefault="00F157BA" w:rsidP="00F157B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от его ускорения</w:t>
            </w:r>
          </w:p>
          <w:p w14:paraId="557B84C1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9A2996F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Требуется:</w:t>
            </w:r>
          </w:p>
          <w:p w14:paraId="6DE53E45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время оборота и рабочий парк вагонов на регионе дороги.</w:t>
            </w:r>
          </w:p>
          <w:p w14:paraId="0E92BC27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ускорение оборота вагонов и сокращение потребности в вагонном парке при реализации одной из мер: увеличение скорости, вагонного плеча, сокращения простоя вагонов на станциях, уменьшения порожнего пробега вагонов.</w:t>
            </w:r>
          </w:p>
          <w:p w14:paraId="2E48EAFA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Назвать конкретные мероприятия, реализация которых позволит достичь изменения заданного показателя.</w:t>
            </w:r>
          </w:p>
          <w:p w14:paraId="3E6B453F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ab/>
              <w:t>Определить экономию эксплуатационных расходов при сокращении рабочего парка вагонов.</w:t>
            </w:r>
          </w:p>
          <w:p w14:paraId="204A0D6F" w14:textId="20100B4F" w:rsidR="00AF2E68" w:rsidRPr="00FE2EA3" w:rsidRDefault="00AF2E68" w:rsidP="00AF2E68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>Исходные данные для решения задачи</w:t>
            </w:r>
            <w:r w:rsidR="0082201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>приведены в таблиц</w:t>
            </w:r>
            <w:r w:rsidR="000E22D6" w:rsidRPr="00FE2EA3"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 1.</w:t>
            </w:r>
          </w:p>
          <w:p w14:paraId="344C6637" w14:textId="77777777" w:rsidR="00F157BA" w:rsidRPr="00FE2EA3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1FA2E22" w14:textId="3B53372A" w:rsidR="00F157BA" w:rsidRDefault="00F157BA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Таблица </w:t>
            </w:r>
            <w:r w:rsidR="00AF2E68" w:rsidRPr="00FE2EA3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E2EA3">
              <w:rPr>
                <w:rFonts w:ascii="Times New Roman" w:eastAsia="Times New Roman" w:hAnsi="Times New Roman" w:cs="Times New Roman"/>
                <w:sz w:val="24"/>
              </w:rPr>
              <w:t xml:space="preserve"> - Характеристика вагонопотоков района управления</w:t>
            </w:r>
          </w:p>
          <w:p w14:paraId="02780700" w14:textId="77777777" w:rsidR="00822012" w:rsidRPr="00FE2EA3" w:rsidRDefault="00822012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tbl>
            <w:tblPr>
              <w:tblW w:w="3077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3966"/>
              <w:gridCol w:w="1993"/>
            </w:tblGrid>
            <w:tr w:rsidR="00822012" w:rsidRPr="008B59B0" w14:paraId="6ED60BBB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E69877A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Кол-во вагонов:</w:t>
                  </w:r>
                </w:p>
                <w:p w14:paraId="517F2897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Погруженных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644F775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800</w:t>
                  </w:r>
                </w:p>
              </w:tc>
            </w:tr>
            <w:tr w:rsidR="00822012" w:rsidRPr="008B59B0" w14:paraId="0FC5CE8B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48D0909" w14:textId="77777777" w:rsidR="00822012" w:rsidRPr="00822012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Выгруженных (U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в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: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1A05ABC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1700</w:t>
                  </w:r>
                </w:p>
              </w:tc>
            </w:tr>
            <w:tr w:rsidR="00822012" w:rsidRPr="008B59B0" w14:paraId="5FDFD8E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29161B8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принятых гружеными (U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perscript"/>
                      <w:lang w:val="en-US" w:eastAsia="en-US" w:bidi="ru-RU"/>
                    </w:rPr>
                    <w:t>гр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пр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E5EA4AA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1000</w:t>
                  </w:r>
                </w:p>
              </w:tc>
            </w:tr>
            <w:tr w:rsidR="00822012" w:rsidRPr="008B59B0" w14:paraId="2B29E1D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991439A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транзитных без переработки (U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тр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4DB466F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500</w:t>
                  </w:r>
                </w:p>
              </w:tc>
            </w:tr>
            <w:tr w:rsidR="00822012" w:rsidRPr="008B59B0" w14:paraId="7776D7E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0CA0D4A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транзитных с переработкой (U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val="en-US" w:eastAsia="en-US" w:bidi="ru-RU"/>
                    </w:rPr>
                    <w:t>пер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26C7FFC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300</w:t>
                  </w:r>
                </w:p>
              </w:tc>
            </w:tr>
            <w:tr w:rsidR="00822012" w:rsidRPr="008B59B0" w14:paraId="7DB9B74C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5460A7F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Средние простои вагонов, ч:</w:t>
                  </w:r>
                </w:p>
                <w:p w14:paraId="0B0D5F90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транзитных без переработки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тр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B17DE59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0,6</w:t>
                  </w:r>
                </w:p>
              </w:tc>
            </w:tr>
            <w:tr w:rsidR="00822012" w:rsidRPr="008B59B0" w14:paraId="419976A9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8B9DCF0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транзитных с переработкой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пер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D5DC69D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7</w:t>
                  </w:r>
                </w:p>
              </w:tc>
            </w:tr>
            <w:tr w:rsidR="00822012" w:rsidRPr="008B59B0" w14:paraId="1A41F56E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76A1487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под погрузкой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п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BA23E6E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14</w:t>
                  </w:r>
                </w:p>
              </w:tc>
            </w:tr>
            <w:tr w:rsidR="00822012" w:rsidRPr="008B59B0" w14:paraId="05D44477" w14:textId="77777777" w:rsidTr="00B34DAC">
              <w:trPr>
                <w:trHeight w:val="20"/>
                <w:jc w:val="center"/>
              </w:trPr>
              <w:tc>
                <w:tcPr>
                  <w:tcW w:w="3328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F712CFD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под выгрузкой (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val="en-US" w:eastAsia="en-US" w:bidi="ru-RU"/>
                    </w:rPr>
                    <w:t>t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vertAlign w:val="subscript"/>
                      <w:lang w:eastAsia="en-US" w:bidi="ru-RU"/>
                    </w:rPr>
                    <w:t>в</w:t>
                  </w: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)</w:t>
                  </w:r>
                </w:p>
              </w:tc>
              <w:tc>
                <w:tcPr>
                  <w:tcW w:w="167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3D7D04E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u w:val="single"/>
                      <w:lang w:eastAsia="en-US" w:bidi="ru-RU"/>
                    </w:rPr>
                    <w:t>15</w:t>
                  </w:r>
                </w:p>
                <w:p w14:paraId="695F3DD7" w14:textId="77777777" w:rsidR="00822012" w:rsidRPr="008B59B0" w:rsidRDefault="00822012" w:rsidP="0027358E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</w:pPr>
                  <w:r w:rsidRPr="008B59B0">
                    <w:rPr>
                      <w:rFonts w:ascii="Times New Roman" w:eastAsia="Times New Roman" w:hAnsi="Times New Roman" w:cs="Times New Roman"/>
                      <w:sz w:val="24"/>
                      <w:lang w:eastAsia="en-US" w:bidi="ru-RU"/>
                    </w:rPr>
                    <w:t>12</w:t>
                  </w:r>
                </w:p>
              </w:tc>
            </w:tr>
          </w:tbl>
          <w:p w14:paraId="46B810CE" w14:textId="77777777" w:rsidR="00822012" w:rsidRPr="008B59B0" w:rsidRDefault="00822012" w:rsidP="00F157BA">
            <w:pPr>
              <w:ind w:firstLine="48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068D7F4F" w14:textId="18DB224F" w:rsidR="00E07B4A" w:rsidRPr="00E07B4A" w:rsidRDefault="00E07B4A" w:rsidP="000E22D6">
            <w:pPr>
              <w:jc w:val="both"/>
              <w:rPr>
                <w:rFonts w:ascii="Times New Roman" w:eastAsia="Times New Roman" w:hAnsi="Times New Roman"/>
                <w:bCs/>
                <w:iCs/>
                <w:color w:val="FFFFFF" w:themeColor="background1"/>
                <w:sz w:val="20"/>
                <w:szCs w:val="20"/>
              </w:rPr>
            </w:pPr>
          </w:p>
        </w:tc>
      </w:tr>
      <w:bookmarkEnd w:id="4"/>
    </w:tbl>
    <w:p w14:paraId="5A1CC208" w14:textId="77777777" w:rsidR="002103AC" w:rsidRPr="009D6490" w:rsidRDefault="002103AC" w:rsidP="00C778E1">
      <w:pPr>
        <w:spacing w:after="0" w:line="240" w:lineRule="auto"/>
        <w:ind w:left="851" w:firstLine="425"/>
        <w:jc w:val="center"/>
        <w:rPr>
          <w:rFonts w:ascii="Times New Roman" w:eastAsia="Times New Roman" w:hAnsi="Times New Roman"/>
          <w:iCs/>
          <w:sz w:val="24"/>
          <w:szCs w:val="24"/>
          <w:highlight w:val="green"/>
        </w:rPr>
      </w:pPr>
    </w:p>
    <w:p w14:paraId="175AA423" w14:textId="77777777" w:rsidR="00822012" w:rsidRDefault="00822012">
      <w:pPr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br w:type="page"/>
      </w:r>
    </w:p>
    <w:p w14:paraId="1C4C90F0" w14:textId="51B13C14" w:rsidR="006459F1" w:rsidRPr="005C08C1" w:rsidRDefault="005A5D95" w:rsidP="00767F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5C08C1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5C08C1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5C08C1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40610D78" w14:textId="7FE7F117" w:rsidR="009E1016" w:rsidRPr="00194E0D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533A29C" w14:textId="77777777" w:rsidR="00AE6522" w:rsidRPr="00FF0315" w:rsidRDefault="00AE6522" w:rsidP="00AE652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8F2021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Значение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государства,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населения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обороноспособности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страны.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показатели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работы.</w:t>
      </w:r>
    </w:p>
    <w:p w14:paraId="7746971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Роль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единой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транспортной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страны.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Технико-экономическая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характеристика видов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транспорта.</w:t>
      </w:r>
    </w:p>
    <w:p w14:paraId="6A1E9DA0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перевозочного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безопасности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железнодорожном транспорте.</w:t>
      </w:r>
    </w:p>
    <w:p w14:paraId="3391E85B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</w:t>
      </w:r>
      <w:r w:rsidRPr="00194E0D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управления</w:t>
      </w:r>
      <w:r w:rsidRPr="00194E0D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железнодорожным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транспортом</w:t>
      </w:r>
    </w:p>
    <w:p w14:paraId="7F8BADBE" w14:textId="77777777" w:rsidR="00AE6522" w:rsidRPr="00194E0D" w:rsidRDefault="00AE6522" w:rsidP="00822012">
      <w:pPr>
        <w:pStyle w:val="a6"/>
        <w:widowControl w:val="0"/>
        <w:numPr>
          <w:ilvl w:val="0"/>
          <w:numId w:val="5"/>
        </w:numPr>
        <w:tabs>
          <w:tab w:val="left" w:pos="961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94E0D">
        <w:rPr>
          <w:rFonts w:ascii="Times New Roman" w:hAnsi="Times New Roman"/>
          <w:sz w:val="24"/>
          <w:szCs w:val="24"/>
        </w:rPr>
        <w:t>Габариты</w:t>
      </w:r>
      <w:r w:rsidRPr="00194E0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на</w:t>
      </w:r>
      <w:r w:rsidRPr="00194E0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железных</w:t>
      </w:r>
      <w:r w:rsidRPr="00194E0D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94E0D">
        <w:rPr>
          <w:rFonts w:ascii="Times New Roman" w:hAnsi="Times New Roman"/>
          <w:sz w:val="24"/>
          <w:szCs w:val="24"/>
        </w:rPr>
        <w:t>дорогах.</w:t>
      </w:r>
    </w:p>
    <w:p w14:paraId="2C95453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руководящие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документы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обеспечению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четкой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безопасности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движения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поездов.</w:t>
      </w:r>
    </w:p>
    <w:p w14:paraId="758C235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категориях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линий,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трассе,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 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продольном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профиле.</w:t>
      </w:r>
    </w:p>
    <w:p w14:paraId="1C33D550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принципы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стадии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проектирования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Экономические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изыскания.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технико-экономического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сравнения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вариантов.</w:t>
      </w:r>
    </w:p>
    <w:p w14:paraId="0B8B0D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железнодорожном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пути.</w:t>
      </w:r>
    </w:p>
    <w:p w14:paraId="708BB40B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Земляное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полотно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поперечные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профили.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Водоотводные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сооружения.</w:t>
      </w:r>
    </w:p>
    <w:p w14:paraId="3A870A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Искусственные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Трубы,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тоннели,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подпорные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стены,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регуляционные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др.</w:t>
      </w:r>
    </w:p>
    <w:p w14:paraId="69A4D803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элементы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верхнего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строения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Балластный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слой,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шпалы,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рельсы,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рельсовые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скрепления,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противоугоны.</w:t>
      </w:r>
      <w:r w:rsidRPr="00194E0D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Бесстыковой путь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 преимущества.</w:t>
      </w:r>
    </w:p>
    <w:p w14:paraId="73FFE991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рельсовой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колеи.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Особенность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 пути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кривых,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мостах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тоннелях,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 электрифицированных</w:t>
      </w:r>
      <w:r w:rsidRPr="00194E0D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линиях.</w:t>
      </w:r>
    </w:p>
    <w:p w14:paraId="3BB050E5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Стрелочные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переводы,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типы,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устройство.</w:t>
      </w:r>
    </w:p>
    <w:p w14:paraId="761C265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Съезды,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глухие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пересечения,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стрелочные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улицы,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конечные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соединения.</w:t>
      </w:r>
    </w:p>
    <w:p w14:paraId="30F81746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путевого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хозяйства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структура.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Защита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снега,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песчаных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заносов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паводков.</w:t>
      </w:r>
    </w:p>
    <w:p w14:paraId="38A1A47C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Сооружения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устройства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электроснабжения.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Схема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электроснабжения</w:t>
      </w:r>
      <w:r w:rsidRPr="00194E0D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железных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дорог.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Системы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тока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напряжение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контактной</w:t>
      </w:r>
      <w:r w:rsidRPr="00194E0D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сети.</w:t>
      </w:r>
    </w:p>
    <w:p w14:paraId="2C2FEA89" w14:textId="77777777" w:rsidR="00AE6522" w:rsidRPr="00194E0D" w:rsidRDefault="00AE6522" w:rsidP="00822012">
      <w:pPr>
        <w:widowControl w:val="0"/>
        <w:numPr>
          <w:ilvl w:val="0"/>
          <w:numId w:val="5"/>
        </w:numPr>
        <w:tabs>
          <w:tab w:val="left" w:pos="96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тяговом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подвижном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составе.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Сравнение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194E0D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видов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тяги.</w:t>
      </w:r>
      <w:r w:rsidRPr="00194E0D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Классификация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тягового</w:t>
      </w:r>
      <w:r w:rsidRPr="00194E0D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подвижного состава.</w:t>
      </w:r>
    </w:p>
    <w:p w14:paraId="16D0BC30" w14:textId="60D03F26" w:rsidR="00822012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Электрический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подвижной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состав.</w:t>
      </w:r>
      <w:r w:rsidRPr="00194E0D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Общие</w:t>
      </w:r>
      <w:r w:rsidRPr="00194E0D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194E0D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сведения</w:t>
      </w:r>
      <w:r w:rsid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018EFC1" w14:textId="1631FD57" w:rsidR="0076292B" w:rsidRPr="00822012" w:rsidRDefault="00AE6522" w:rsidP="00822012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Электрическое оборудование электровозов постоянного и переменного тока.</w:t>
      </w:r>
      <w:r w:rsidRPr="0082201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22012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Электропоезда.</w:t>
      </w:r>
    </w:p>
    <w:p w14:paraId="70C98038" w14:textId="7D48E43E" w:rsidR="0076292B" w:rsidRDefault="0076292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69211F" w14:textId="77777777" w:rsidR="0076292B" w:rsidRDefault="0076292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94F5ACE" w14:textId="77777777" w:rsidR="00AE6522" w:rsidRDefault="00AE6522" w:rsidP="00AE6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45B7E9C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514DE1E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4C9A0E9F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D2FCEEA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3E21C917" w14:textId="77777777" w:rsidR="00AE6522" w:rsidRDefault="00AE6522" w:rsidP="00AE652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12C4847" w14:textId="77777777" w:rsidR="00AE6522" w:rsidRDefault="00AE6522" w:rsidP="00AE6522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ADDAC3B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524FE2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 более одной негрубой ошибки и одного недочета, не более трех недочетов.</w:t>
      </w:r>
    </w:p>
    <w:p w14:paraId="27369973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4A999AE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9799E4D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9BAADA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49A432DC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3B400A4C" w14:textId="77777777" w:rsidR="00AE6522" w:rsidRDefault="00AE6522" w:rsidP="00AE65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22D7E06D" w14:textId="77777777" w:rsidR="00AE6522" w:rsidRDefault="00AE6522" w:rsidP="00AE65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C96EC4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5" w:name="_Hlk68075209"/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5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0AB45BF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59F837B" w14:textId="77777777" w:rsidR="00AE6522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383F062" w14:textId="77777777" w:rsidR="00AE6522" w:rsidRPr="009E1016" w:rsidRDefault="00AE6522" w:rsidP="00AE65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A0D641F" w14:textId="7C57A484" w:rsidR="009E1016" w:rsidRPr="009E1016" w:rsidRDefault="009E1016" w:rsidP="00AE652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1589C">
      <w:pgSz w:w="11907" w:h="16839"/>
      <w:pgMar w:top="567" w:right="567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6FEDC" w14:textId="77777777" w:rsidR="00032E5C" w:rsidRDefault="00032E5C" w:rsidP="00EE3C25">
      <w:pPr>
        <w:spacing w:after="0" w:line="240" w:lineRule="auto"/>
      </w:pPr>
      <w:r>
        <w:separator/>
      </w:r>
    </w:p>
  </w:endnote>
  <w:endnote w:type="continuationSeparator" w:id="0">
    <w:p w14:paraId="1341ED55" w14:textId="77777777" w:rsidR="00032E5C" w:rsidRDefault="00032E5C" w:rsidP="00EE3C25">
      <w:pPr>
        <w:spacing w:after="0" w:line="240" w:lineRule="auto"/>
      </w:pPr>
      <w:r>
        <w:continuationSeparator/>
      </w:r>
    </w:p>
  </w:endnote>
  <w:endnote w:type="continuationNotice" w:id="1">
    <w:p w14:paraId="57248032" w14:textId="77777777" w:rsidR="00032E5C" w:rsidRDefault="00032E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6469A" w14:textId="77777777" w:rsidR="00032E5C" w:rsidRDefault="00032E5C" w:rsidP="00EE3C25">
      <w:pPr>
        <w:spacing w:after="0" w:line="240" w:lineRule="auto"/>
      </w:pPr>
      <w:r>
        <w:separator/>
      </w:r>
    </w:p>
  </w:footnote>
  <w:footnote w:type="continuationSeparator" w:id="0">
    <w:p w14:paraId="3029E092" w14:textId="77777777" w:rsidR="00032E5C" w:rsidRDefault="00032E5C" w:rsidP="00EE3C25">
      <w:pPr>
        <w:spacing w:after="0" w:line="240" w:lineRule="auto"/>
      </w:pPr>
      <w:r>
        <w:continuationSeparator/>
      </w:r>
    </w:p>
  </w:footnote>
  <w:footnote w:type="continuationNotice" w:id="1">
    <w:p w14:paraId="76D32C10" w14:textId="77777777" w:rsidR="00032E5C" w:rsidRDefault="00032E5C">
      <w:pPr>
        <w:spacing w:after="0" w:line="240" w:lineRule="auto"/>
      </w:pPr>
    </w:p>
  </w:footnote>
  <w:footnote w:id="2">
    <w:p w14:paraId="16E259CF" w14:textId="77777777" w:rsidR="00C862CC" w:rsidRPr="00A80977" w:rsidRDefault="00C862C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D78A5"/>
    <w:multiLevelType w:val="hybridMultilevel"/>
    <w:tmpl w:val="47003934"/>
    <w:lvl w:ilvl="0" w:tplc="EAB48266">
      <w:start w:val="1"/>
      <w:numFmt w:val="decimal"/>
      <w:lvlText w:val="%1."/>
      <w:lvlJc w:val="left"/>
      <w:pPr>
        <w:ind w:left="1033" w:hanging="281"/>
      </w:pPr>
      <w:rPr>
        <w:rFonts w:hint="default"/>
        <w:w w:val="99"/>
      </w:rPr>
    </w:lvl>
    <w:lvl w:ilvl="1" w:tplc="0FA48A2A">
      <w:numFmt w:val="bullet"/>
      <w:lvlText w:val="•"/>
      <w:lvlJc w:val="left"/>
      <w:pPr>
        <w:ind w:left="1924" w:hanging="281"/>
      </w:pPr>
      <w:rPr>
        <w:rFonts w:hint="default"/>
      </w:rPr>
    </w:lvl>
    <w:lvl w:ilvl="2" w:tplc="0B0C39C0">
      <w:numFmt w:val="bullet"/>
      <w:lvlText w:val="•"/>
      <w:lvlJc w:val="left"/>
      <w:pPr>
        <w:ind w:left="2808" w:hanging="281"/>
      </w:pPr>
      <w:rPr>
        <w:rFonts w:hint="default"/>
      </w:rPr>
    </w:lvl>
    <w:lvl w:ilvl="3" w:tplc="F8B4D382">
      <w:numFmt w:val="bullet"/>
      <w:lvlText w:val="•"/>
      <w:lvlJc w:val="left"/>
      <w:pPr>
        <w:ind w:left="3693" w:hanging="281"/>
      </w:pPr>
      <w:rPr>
        <w:rFonts w:hint="default"/>
      </w:rPr>
    </w:lvl>
    <w:lvl w:ilvl="4" w:tplc="B700298C">
      <w:numFmt w:val="bullet"/>
      <w:lvlText w:val="•"/>
      <w:lvlJc w:val="left"/>
      <w:pPr>
        <w:ind w:left="4577" w:hanging="281"/>
      </w:pPr>
      <w:rPr>
        <w:rFonts w:hint="default"/>
      </w:rPr>
    </w:lvl>
    <w:lvl w:ilvl="5" w:tplc="52BA1574">
      <w:numFmt w:val="bullet"/>
      <w:lvlText w:val="•"/>
      <w:lvlJc w:val="left"/>
      <w:pPr>
        <w:ind w:left="5462" w:hanging="281"/>
      </w:pPr>
      <w:rPr>
        <w:rFonts w:hint="default"/>
      </w:rPr>
    </w:lvl>
    <w:lvl w:ilvl="6" w:tplc="7B528EC0">
      <w:numFmt w:val="bullet"/>
      <w:lvlText w:val="•"/>
      <w:lvlJc w:val="left"/>
      <w:pPr>
        <w:ind w:left="6346" w:hanging="281"/>
      </w:pPr>
      <w:rPr>
        <w:rFonts w:hint="default"/>
      </w:rPr>
    </w:lvl>
    <w:lvl w:ilvl="7" w:tplc="DDA48B26">
      <w:numFmt w:val="bullet"/>
      <w:lvlText w:val="•"/>
      <w:lvlJc w:val="left"/>
      <w:pPr>
        <w:ind w:left="7231" w:hanging="281"/>
      </w:pPr>
      <w:rPr>
        <w:rFonts w:hint="default"/>
      </w:rPr>
    </w:lvl>
    <w:lvl w:ilvl="8" w:tplc="A226FFD6">
      <w:numFmt w:val="bullet"/>
      <w:lvlText w:val="•"/>
      <w:lvlJc w:val="left"/>
      <w:pPr>
        <w:ind w:left="8115" w:hanging="281"/>
      </w:pPr>
      <w:rPr>
        <w:rFonts w:hint="default"/>
      </w:rPr>
    </w:lvl>
  </w:abstractNum>
  <w:abstractNum w:abstractNumId="3" w15:restartNumberingAfterBreak="0">
    <w:nsid w:val="166D0C5D"/>
    <w:multiLevelType w:val="hybridMultilevel"/>
    <w:tmpl w:val="29621E44"/>
    <w:lvl w:ilvl="0" w:tplc="C5E21B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05664B"/>
    <w:multiLevelType w:val="hybridMultilevel"/>
    <w:tmpl w:val="1C3A55E8"/>
    <w:lvl w:ilvl="0" w:tplc="BC8E097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731DB"/>
    <w:multiLevelType w:val="hybridMultilevel"/>
    <w:tmpl w:val="DA546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A596B"/>
    <w:multiLevelType w:val="hybridMultilevel"/>
    <w:tmpl w:val="5AA84F18"/>
    <w:lvl w:ilvl="0" w:tplc="E03CF9E6">
      <w:start w:val="6"/>
      <w:numFmt w:val="decimal"/>
      <w:lvlText w:val="%1."/>
      <w:lvlJc w:val="left"/>
      <w:pPr>
        <w:ind w:left="267" w:hanging="695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59C1160">
      <w:numFmt w:val="bullet"/>
      <w:lvlText w:val="•"/>
      <w:lvlJc w:val="left"/>
      <w:pPr>
        <w:ind w:left="1292" w:hanging="695"/>
      </w:pPr>
      <w:rPr>
        <w:lang w:val="ru-RU" w:eastAsia="en-US" w:bidi="ar-SA"/>
      </w:rPr>
    </w:lvl>
    <w:lvl w:ilvl="2" w:tplc="EA12675C">
      <w:numFmt w:val="bullet"/>
      <w:lvlText w:val="•"/>
      <w:lvlJc w:val="left"/>
      <w:pPr>
        <w:ind w:left="2325" w:hanging="695"/>
      </w:pPr>
      <w:rPr>
        <w:lang w:val="ru-RU" w:eastAsia="en-US" w:bidi="ar-SA"/>
      </w:rPr>
    </w:lvl>
    <w:lvl w:ilvl="3" w:tplc="BDAAC85E">
      <w:numFmt w:val="bullet"/>
      <w:lvlText w:val="•"/>
      <w:lvlJc w:val="left"/>
      <w:pPr>
        <w:ind w:left="3357" w:hanging="695"/>
      </w:pPr>
      <w:rPr>
        <w:lang w:val="ru-RU" w:eastAsia="en-US" w:bidi="ar-SA"/>
      </w:rPr>
    </w:lvl>
    <w:lvl w:ilvl="4" w:tplc="45BED51A">
      <w:numFmt w:val="bullet"/>
      <w:lvlText w:val="•"/>
      <w:lvlJc w:val="left"/>
      <w:pPr>
        <w:ind w:left="4390" w:hanging="695"/>
      </w:pPr>
      <w:rPr>
        <w:lang w:val="ru-RU" w:eastAsia="en-US" w:bidi="ar-SA"/>
      </w:rPr>
    </w:lvl>
    <w:lvl w:ilvl="5" w:tplc="CBDAE5D4">
      <w:numFmt w:val="bullet"/>
      <w:lvlText w:val="•"/>
      <w:lvlJc w:val="left"/>
      <w:pPr>
        <w:ind w:left="5423" w:hanging="695"/>
      </w:pPr>
      <w:rPr>
        <w:lang w:val="ru-RU" w:eastAsia="en-US" w:bidi="ar-SA"/>
      </w:rPr>
    </w:lvl>
    <w:lvl w:ilvl="6" w:tplc="768C450E">
      <w:numFmt w:val="bullet"/>
      <w:lvlText w:val="•"/>
      <w:lvlJc w:val="left"/>
      <w:pPr>
        <w:ind w:left="6455" w:hanging="695"/>
      </w:pPr>
      <w:rPr>
        <w:lang w:val="ru-RU" w:eastAsia="en-US" w:bidi="ar-SA"/>
      </w:rPr>
    </w:lvl>
    <w:lvl w:ilvl="7" w:tplc="B3B6050C">
      <w:numFmt w:val="bullet"/>
      <w:lvlText w:val="•"/>
      <w:lvlJc w:val="left"/>
      <w:pPr>
        <w:ind w:left="7488" w:hanging="695"/>
      </w:pPr>
      <w:rPr>
        <w:lang w:val="ru-RU" w:eastAsia="en-US" w:bidi="ar-SA"/>
      </w:rPr>
    </w:lvl>
    <w:lvl w:ilvl="8" w:tplc="F6141926">
      <w:numFmt w:val="bullet"/>
      <w:lvlText w:val="•"/>
      <w:lvlJc w:val="left"/>
      <w:pPr>
        <w:ind w:left="8521" w:hanging="695"/>
      </w:pPr>
      <w:rPr>
        <w:lang w:val="ru-RU" w:eastAsia="en-US" w:bidi="ar-SA"/>
      </w:rPr>
    </w:lvl>
  </w:abstractNum>
  <w:abstractNum w:abstractNumId="7" w15:restartNumberingAfterBreak="0">
    <w:nsid w:val="2A826988"/>
    <w:multiLevelType w:val="hybridMultilevel"/>
    <w:tmpl w:val="BF34B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70A76"/>
    <w:multiLevelType w:val="hybridMultilevel"/>
    <w:tmpl w:val="FD6A90B2"/>
    <w:lvl w:ilvl="0" w:tplc="0419000F">
      <w:start w:val="1"/>
      <w:numFmt w:val="decimal"/>
      <w:lvlText w:val="%1."/>
      <w:lvlJc w:val="left"/>
      <w:pPr>
        <w:ind w:left="292" w:hanging="360"/>
      </w:p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9" w15:restartNumberingAfterBreak="0">
    <w:nsid w:val="38B417A8"/>
    <w:multiLevelType w:val="hybridMultilevel"/>
    <w:tmpl w:val="AE6C1A90"/>
    <w:lvl w:ilvl="0" w:tplc="2780BF72">
      <w:start w:val="1"/>
      <w:numFmt w:val="decimal"/>
      <w:lvlText w:val="%1."/>
      <w:lvlJc w:val="left"/>
      <w:pPr>
        <w:ind w:left="-6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652" w:hanging="360"/>
      </w:pPr>
    </w:lvl>
    <w:lvl w:ilvl="2" w:tplc="0419001B" w:tentative="1">
      <w:start w:val="1"/>
      <w:numFmt w:val="lowerRoman"/>
      <w:lvlText w:val="%3."/>
      <w:lvlJc w:val="right"/>
      <w:pPr>
        <w:ind w:left="1372" w:hanging="180"/>
      </w:pPr>
    </w:lvl>
    <w:lvl w:ilvl="3" w:tplc="0419000F" w:tentative="1">
      <w:start w:val="1"/>
      <w:numFmt w:val="decimal"/>
      <w:lvlText w:val="%4."/>
      <w:lvlJc w:val="left"/>
      <w:pPr>
        <w:ind w:left="2092" w:hanging="360"/>
      </w:pPr>
    </w:lvl>
    <w:lvl w:ilvl="4" w:tplc="04190019" w:tentative="1">
      <w:start w:val="1"/>
      <w:numFmt w:val="lowerLetter"/>
      <w:lvlText w:val="%5."/>
      <w:lvlJc w:val="left"/>
      <w:pPr>
        <w:ind w:left="2812" w:hanging="360"/>
      </w:pPr>
    </w:lvl>
    <w:lvl w:ilvl="5" w:tplc="0419001B" w:tentative="1">
      <w:start w:val="1"/>
      <w:numFmt w:val="lowerRoman"/>
      <w:lvlText w:val="%6."/>
      <w:lvlJc w:val="right"/>
      <w:pPr>
        <w:ind w:left="3532" w:hanging="180"/>
      </w:pPr>
    </w:lvl>
    <w:lvl w:ilvl="6" w:tplc="0419000F" w:tentative="1">
      <w:start w:val="1"/>
      <w:numFmt w:val="decimal"/>
      <w:lvlText w:val="%7."/>
      <w:lvlJc w:val="left"/>
      <w:pPr>
        <w:ind w:left="4252" w:hanging="360"/>
      </w:pPr>
    </w:lvl>
    <w:lvl w:ilvl="7" w:tplc="04190019" w:tentative="1">
      <w:start w:val="1"/>
      <w:numFmt w:val="lowerLetter"/>
      <w:lvlText w:val="%8."/>
      <w:lvlJc w:val="left"/>
      <w:pPr>
        <w:ind w:left="4972" w:hanging="360"/>
      </w:pPr>
    </w:lvl>
    <w:lvl w:ilvl="8" w:tplc="0419001B" w:tentative="1">
      <w:start w:val="1"/>
      <w:numFmt w:val="lowerRoman"/>
      <w:lvlText w:val="%9."/>
      <w:lvlJc w:val="right"/>
      <w:pPr>
        <w:ind w:left="5692" w:hanging="180"/>
      </w:pPr>
    </w:lvl>
  </w:abstractNum>
  <w:abstractNum w:abstractNumId="10" w15:restartNumberingAfterBreak="0">
    <w:nsid w:val="569E4323"/>
    <w:multiLevelType w:val="hybridMultilevel"/>
    <w:tmpl w:val="DE2839EA"/>
    <w:lvl w:ilvl="0" w:tplc="199A77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30A36"/>
    <w:multiLevelType w:val="hybridMultilevel"/>
    <w:tmpl w:val="E7763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07B49"/>
    <w:rsid w:val="00013C81"/>
    <w:rsid w:val="00017273"/>
    <w:rsid w:val="00026163"/>
    <w:rsid w:val="000327BD"/>
    <w:rsid w:val="00032E5C"/>
    <w:rsid w:val="00033AE0"/>
    <w:rsid w:val="00036BB0"/>
    <w:rsid w:val="00050AE8"/>
    <w:rsid w:val="00055E3E"/>
    <w:rsid w:val="00063553"/>
    <w:rsid w:val="00063A3C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2D6"/>
    <w:rsid w:val="000E25FB"/>
    <w:rsid w:val="000E6671"/>
    <w:rsid w:val="000E6783"/>
    <w:rsid w:val="000E75A1"/>
    <w:rsid w:val="000F7A97"/>
    <w:rsid w:val="001046F7"/>
    <w:rsid w:val="0010771C"/>
    <w:rsid w:val="00112DB7"/>
    <w:rsid w:val="0011430F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B98"/>
    <w:rsid w:val="0017307B"/>
    <w:rsid w:val="00180A7F"/>
    <w:rsid w:val="001816F2"/>
    <w:rsid w:val="00183DAF"/>
    <w:rsid w:val="00184151"/>
    <w:rsid w:val="00190DF2"/>
    <w:rsid w:val="00194E0D"/>
    <w:rsid w:val="00197685"/>
    <w:rsid w:val="0019788B"/>
    <w:rsid w:val="00197AF7"/>
    <w:rsid w:val="001A24BB"/>
    <w:rsid w:val="001A4A40"/>
    <w:rsid w:val="001A50CC"/>
    <w:rsid w:val="001B783C"/>
    <w:rsid w:val="001C498D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763D"/>
    <w:rsid w:val="00203018"/>
    <w:rsid w:val="00203464"/>
    <w:rsid w:val="002078E6"/>
    <w:rsid w:val="002103AC"/>
    <w:rsid w:val="00212AF5"/>
    <w:rsid w:val="00215434"/>
    <w:rsid w:val="00216EF0"/>
    <w:rsid w:val="00224284"/>
    <w:rsid w:val="002252A1"/>
    <w:rsid w:val="00227B61"/>
    <w:rsid w:val="00232383"/>
    <w:rsid w:val="0024041C"/>
    <w:rsid w:val="002429A4"/>
    <w:rsid w:val="002430AE"/>
    <w:rsid w:val="00243801"/>
    <w:rsid w:val="002474F3"/>
    <w:rsid w:val="00247500"/>
    <w:rsid w:val="0025701F"/>
    <w:rsid w:val="00257136"/>
    <w:rsid w:val="002578BA"/>
    <w:rsid w:val="0026352D"/>
    <w:rsid w:val="002651B1"/>
    <w:rsid w:val="0027358E"/>
    <w:rsid w:val="00274C65"/>
    <w:rsid w:val="0027576C"/>
    <w:rsid w:val="0028257F"/>
    <w:rsid w:val="002833EC"/>
    <w:rsid w:val="00285391"/>
    <w:rsid w:val="00292B83"/>
    <w:rsid w:val="002945D8"/>
    <w:rsid w:val="0029505F"/>
    <w:rsid w:val="002A75F3"/>
    <w:rsid w:val="002B787F"/>
    <w:rsid w:val="002C2C71"/>
    <w:rsid w:val="002C2C8C"/>
    <w:rsid w:val="002C35C5"/>
    <w:rsid w:val="002C4178"/>
    <w:rsid w:val="002C5147"/>
    <w:rsid w:val="002D0AB7"/>
    <w:rsid w:val="002D202E"/>
    <w:rsid w:val="002F2B29"/>
    <w:rsid w:val="0030267E"/>
    <w:rsid w:val="00306FC3"/>
    <w:rsid w:val="00307025"/>
    <w:rsid w:val="00307EE5"/>
    <w:rsid w:val="003104D5"/>
    <w:rsid w:val="003203DA"/>
    <w:rsid w:val="00322E3E"/>
    <w:rsid w:val="003265C2"/>
    <w:rsid w:val="0034217B"/>
    <w:rsid w:val="0035020D"/>
    <w:rsid w:val="00355027"/>
    <w:rsid w:val="00361D7F"/>
    <w:rsid w:val="00364718"/>
    <w:rsid w:val="003676EB"/>
    <w:rsid w:val="00370C31"/>
    <w:rsid w:val="00377627"/>
    <w:rsid w:val="00377F0F"/>
    <w:rsid w:val="00382157"/>
    <w:rsid w:val="00386731"/>
    <w:rsid w:val="003874C2"/>
    <w:rsid w:val="00387823"/>
    <w:rsid w:val="003960B4"/>
    <w:rsid w:val="003A00D2"/>
    <w:rsid w:val="003A417D"/>
    <w:rsid w:val="003A5ED2"/>
    <w:rsid w:val="003B00CE"/>
    <w:rsid w:val="003B110B"/>
    <w:rsid w:val="003D247F"/>
    <w:rsid w:val="003E0026"/>
    <w:rsid w:val="003E5085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02F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6A4A"/>
    <w:rsid w:val="00487108"/>
    <w:rsid w:val="00491445"/>
    <w:rsid w:val="00491964"/>
    <w:rsid w:val="004B007E"/>
    <w:rsid w:val="004C026B"/>
    <w:rsid w:val="004E0A69"/>
    <w:rsid w:val="004E6732"/>
    <w:rsid w:val="004F2D0A"/>
    <w:rsid w:val="004F54A0"/>
    <w:rsid w:val="004F70EA"/>
    <w:rsid w:val="004F7483"/>
    <w:rsid w:val="00500486"/>
    <w:rsid w:val="00500AA1"/>
    <w:rsid w:val="00503671"/>
    <w:rsid w:val="005041DD"/>
    <w:rsid w:val="00504A96"/>
    <w:rsid w:val="00505AE4"/>
    <w:rsid w:val="00506264"/>
    <w:rsid w:val="00506BE8"/>
    <w:rsid w:val="00506CE3"/>
    <w:rsid w:val="00506E5D"/>
    <w:rsid w:val="0053335C"/>
    <w:rsid w:val="00544B2D"/>
    <w:rsid w:val="00556FA4"/>
    <w:rsid w:val="00560597"/>
    <w:rsid w:val="00561C62"/>
    <w:rsid w:val="00565044"/>
    <w:rsid w:val="00566887"/>
    <w:rsid w:val="00567DFC"/>
    <w:rsid w:val="00571CC2"/>
    <w:rsid w:val="005778E6"/>
    <w:rsid w:val="00580FBA"/>
    <w:rsid w:val="00595476"/>
    <w:rsid w:val="00595E13"/>
    <w:rsid w:val="005970E4"/>
    <w:rsid w:val="005A5624"/>
    <w:rsid w:val="005A5D95"/>
    <w:rsid w:val="005B2CE6"/>
    <w:rsid w:val="005B2E48"/>
    <w:rsid w:val="005B5F44"/>
    <w:rsid w:val="005C08C1"/>
    <w:rsid w:val="005C143D"/>
    <w:rsid w:val="005C30D5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155"/>
    <w:rsid w:val="006224E6"/>
    <w:rsid w:val="00632314"/>
    <w:rsid w:val="006378AD"/>
    <w:rsid w:val="00637F31"/>
    <w:rsid w:val="006457FA"/>
    <w:rsid w:val="006459F1"/>
    <w:rsid w:val="006477A5"/>
    <w:rsid w:val="00651407"/>
    <w:rsid w:val="0065176B"/>
    <w:rsid w:val="00652CA7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0C"/>
    <w:rsid w:val="006A4EDE"/>
    <w:rsid w:val="006B10C2"/>
    <w:rsid w:val="006B1336"/>
    <w:rsid w:val="006B2D36"/>
    <w:rsid w:val="006B4197"/>
    <w:rsid w:val="006B7AAC"/>
    <w:rsid w:val="006D0851"/>
    <w:rsid w:val="006D28F5"/>
    <w:rsid w:val="006D29AA"/>
    <w:rsid w:val="006D31B0"/>
    <w:rsid w:val="006E7601"/>
    <w:rsid w:val="006F60A2"/>
    <w:rsid w:val="00707255"/>
    <w:rsid w:val="00707A71"/>
    <w:rsid w:val="0071429B"/>
    <w:rsid w:val="00715F1D"/>
    <w:rsid w:val="00717AE0"/>
    <w:rsid w:val="0072273E"/>
    <w:rsid w:val="007340D3"/>
    <w:rsid w:val="00734914"/>
    <w:rsid w:val="007419C7"/>
    <w:rsid w:val="00742D94"/>
    <w:rsid w:val="00760BD1"/>
    <w:rsid w:val="0076292B"/>
    <w:rsid w:val="007647BD"/>
    <w:rsid w:val="007670E8"/>
    <w:rsid w:val="00767FDE"/>
    <w:rsid w:val="007727C9"/>
    <w:rsid w:val="00775E60"/>
    <w:rsid w:val="007768CE"/>
    <w:rsid w:val="0078148A"/>
    <w:rsid w:val="00781780"/>
    <w:rsid w:val="00796F16"/>
    <w:rsid w:val="007A4E7B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505D"/>
    <w:rsid w:val="007F5768"/>
    <w:rsid w:val="007F7B6B"/>
    <w:rsid w:val="0080343E"/>
    <w:rsid w:val="0081717D"/>
    <w:rsid w:val="00822012"/>
    <w:rsid w:val="008269EE"/>
    <w:rsid w:val="00826B2F"/>
    <w:rsid w:val="0083657B"/>
    <w:rsid w:val="00847A7D"/>
    <w:rsid w:val="00853AFC"/>
    <w:rsid w:val="00853EC4"/>
    <w:rsid w:val="00854D07"/>
    <w:rsid w:val="00863198"/>
    <w:rsid w:val="0087021E"/>
    <w:rsid w:val="00875903"/>
    <w:rsid w:val="00882205"/>
    <w:rsid w:val="00882AA1"/>
    <w:rsid w:val="00895C87"/>
    <w:rsid w:val="00896FD5"/>
    <w:rsid w:val="00896FEA"/>
    <w:rsid w:val="00897CA4"/>
    <w:rsid w:val="008A0342"/>
    <w:rsid w:val="008A0BC7"/>
    <w:rsid w:val="008A58D4"/>
    <w:rsid w:val="008B4342"/>
    <w:rsid w:val="008B59B0"/>
    <w:rsid w:val="008B5D40"/>
    <w:rsid w:val="008B758B"/>
    <w:rsid w:val="008C166F"/>
    <w:rsid w:val="008C1B92"/>
    <w:rsid w:val="008C1E68"/>
    <w:rsid w:val="008C3823"/>
    <w:rsid w:val="008D27C8"/>
    <w:rsid w:val="008D4F66"/>
    <w:rsid w:val="008D5846"/>
    <w:rsid w:val="008D67F4"/>
    <w:rsid w:val="008D7CD3"/>
    <w:rsid w:val="008E0B69"/>
    <w:rsid w:val="008E2644"/>
    <w:rsid w:val="008E61C5"/>
    <w:rsid w:val="008E6CE7"/>
    <w:rsid w:val="008F68CD"/>
    <w:rsid w:val="009005DF"/>
    <w:rsid w:val="009042EE"/>
    <w:rsid w:val="009046B6"/>
    <w:rsid w:val="009065A7"/>
    <w:rsid w:val="00914AAB"/>
    <w:rsid w:val="00915DF0"/>
    <w:rsid w:val="0091749D"/>
    <w:rsid w:val="00922824"/>
    <w:rsid w:val="00922FC8"/>
    <w:rsid w:val="00926925"/>
    <w:rsid w:val="00930E88"/>
    <w:rsid w:val="0093155C"/>
    <w:rsid w:val="00934313"/>
    <w:rsid w:val="00935ED2"/>
    <w:rsid w:val="00936DF3"/>
    <w:rsid w:val="009446ED"/>
    <w:rsid w:val="00944DE2"/>
    <w:rsid w:val="00945170"/>
    <w:rsid w:val="00946512"/>
    <w:rsid w:val="0095184D"/>
    <w:rsid w:val="00955B91"/>
    <w:rsid w:val="00956E19"/>
    <w:rsid w:val="00962748"/>
    <w:rsid w:val="009639E5"/>
    <w:rsid w:val="00966AF3"/>
    <w:rsid w:val="00970A7A"/>
    <w:rsid w:val="0097266E"/>
    <w:rsid w:val="00973FEE"/>
    <w:rsid w:val="0097755D"/>
    <w:rsid w:val="00992F35"/>
    <w:rsid w:val="00995B55"/>
    <w:rsid w:val="009A0A87"/>
    <w:rsid w:val="009A3139"/>
    <w:rsid w:val="009A6C4E"/>
    <w:rsid w:val="009B0AE0"/>
    <w:rsid w:val="009B4FAE"/>
    <w:rsid w:val="009C0F82"/>
    <w:rsid w:val="009C1580"/>
    <w:rsid w:val="009C2BCD"/>
    <w:rsid w:val="009C6031"/>
    <w:rsid w:val="009D3683"/>
    <w:rsid w:val="009D3F9A"/>
    <w:rsid w:val="009D42A4"/>
    <w:rsid w:val="009D6490"/>
    <w:rsid w:val="009E1016"/>
    <w:rsid w:val="009E2156"/>
    <w:rsid w:val="009F2E34"/>
    <w:rsid w:val="009F3EBB"/>
    <w:rsid w:val="00A0467E"/>
    <w:rsid w:val="00A16EE7"/>
    <w:rsid w:val="00A20556"/>
    <w:rsid w:val="00A2701B"/>
    <w:rsid w:val="00A30F9C"/>
    <w:rsid w:val="00A3570A"/>
    <w:rsid w:val="00A441EE"/>
    <w:rsid w:val="00A504A2"/>
    <w:rsid w:val="00A51DE1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E4D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522"/>
    <w:rsid w:val="00AE6977"/>
    <w:rsid w:val="00AF192D"/>
    <w:rsid w:val="00AF1A69"/>
    <w:rsid w:val="00AF2E68"/>
    <w:rsid w:val="00AF5C2B"/>
    <w:rsid w:val="00B0086E"/>
    <w:rsid w:val="00B0110E"/>
    <w:rsid w:val="00B03381"/>
    <w:rsid w:val="00B05B24"/>
    <w:rsid w:val="00B121E1"/>
    <w:rsid w:val="00B13FBD"/>
    <w:rsid w:val="00B24C1F"/>
    <w:rsid w:val="00B31111"/>
    <w:rsid w:val="00B44727"/>
    <w:rsid w:val="00B56653"/>
    <w:rsid w:val="00B65183"/>
    <w:rsid w:val="00B669D5"/>
    <w:rsid w:val="00B67F1E"/>
    <w:rsid w:val="00B735E8"/>
    <w:rsid w:val="00B76696"/>
    <w:rsid w:val="00B779A8"/>
    <w:rsid w:val="00B80942"/>
    <w:rsid w:val="00B84950"/>
    <w:rsid w:val="00B910B1"/>
    <w:rsid w:val="00B91957"/>
    <w:rsid w:val="00B967A3"/>
    <w:rsid w:val="00BA124B"/>
    <w:rsid w:val="00BC0C33"/>
    <w:rsid w:val="00BC3400"/>
    <w:rsid w:val="00BC39C2"/>
    <w:rsid w:val="00BD2F6C"/>
    <w:rsid w:val="00BE4AA2"/>
    <w:rsid w:val="00BE767D"/>
    <w:rsid w:val="00BE7902"/>
    <w:rsid w:val="00BE7E60"/>
    <w:rsid w:val="00BF2027"/>
    <w:rsid w:val="00BF4366"/>
    <w:rsid w:val="00C02A6A"/>
    <w:rsid w:val="00C114D6"/>
    <w:rsid w:val="00C20A1C"/>
    <w:rsid w:val="00C2278A"/>
    <w:rsid w:val="00C300D8"/>
    <w:rsid w:val="00C33D6D"/>
    <w:rsid w:val="00C4415E"/>
    <w:rsid w:val="00C44664"/>
    <w:rsid w:val="00C4578D"/>
    <w:rsid w:val="00C508A8"/>
    <w:rsid w:val="00C51A8F"/>
    <w:rsid w:val="00C5459D"/>
    <w:rsid w:val="00C62C16"/>
    <w:rsid w:val="00C6693B"/>
    <w:rsid w:val="00C7490E"/>
    <w:rsid w:val="00C778E1"/>
    <w:rsid w:val="00C77BE6"/>
    <w:rsid w:val="00C851CE"/>
    <w:rsid w:val="00C862CC"/>
    <w:rsid w:val="00C86E60"/>
    <w:rsid w:val="00C87332"/>
    <w:rsid w:val="00C877D7"/>
    <w:rsid w:val="00C96D18"/>
    <w:rsid w:val="00CA2875"/>
    <w:rsid w:val="00CB7BAA"/>
    <w:rsid w:val="00CC0F25"/>
    <w:rsid w:val="00CC64E3"/>
    <w:rsid w:val="00CC698F"/>
    <w:rsid w:val="00CD4361"/>
    <w:rsid w:val="00CD54D0"/>
    <w:rsid w:val="00CE38E0"/>
    <w:rsid w:val="00CE39F0"/>
    <w:rsid w:val="00CE548D"/>
    <w:rsid w:val="00CE7718"/>
    <w:rsid w:val="00CE7872"/>
    <w:rsid w:val="00CE7A4C"/>
    <w:rsid w:val="00CF0A07"/>
    <w:rsid w:val="00CF10C8"/>
    <w:rsid w:val="00CF18BD"/>
    <w:rsid w:val="00CF1A5A"/>
    <w:rsid w:val="00D0594B"/>
    <w:rsid w:val="00D070B3"/>
    <w:rsid w:val="00D07748"/>
    <w:rsid w:val="00D11853"/>
    <w:rsid w:val="00D15C38"/>
    <w:rsid w:val="00D24E7A"/>
    <w:rsid w:val="00D27EB0"/>
    <w:rsid w:val="00D435AD"/>
    <w:rsid w:val="00D54958"/>
    <w:rsid w:val="00D54F2E"/>
    <w:rsid w:val="00D61D30"/>
    <w:rsid w:val="00D65742"/>
    <w:rsid w:val="00D658DB"/>
    <w:rsid w:val="00D704DF"/>
    <w:rsid w:val="00D739D8"/>
    <w:rsid w:val="00D84A83"/>
    <w:rsid w:val="00D90422"/>
    <w:rsid w:val="00D933E7"/>
    <w:rsid w:val="00DA19F6"/>
    <w:rsid w:val="00DA39A2"/>
    <w:rsid w:val="00DB2D63"/>
    <w:rsid w:val="00DB401C"/>
    <w:rsid w:val="00DB4A30"/>
    <w:rsid w:val="00DB6B76"/>
    <w:rsid w:val="00DB7B1A"/>
    <w:rsid w:val="00DC548F"/>
    <w:rsid w:val="00DC664F"/>
    <w:rsid w:val="00DD0A2F"/>
    <w:rsid w:val="00DD10AB"/>
    <w:rsid w:val="00DD2480"/>
    <w:rsid w:val="00DD5073"/>
    <w:rsid w:val="00DF0E76"/>
    <w:rsid w:val="00DF3192"/>
    <w:rsid w:val="00DF48BB"/>
    <w:rsid w:val="00E01E18"/>
    <w:rsid w:val="00E02C26"/>
    <w:rsid w:val="00E05AEE"/>
    <w:rsid w:val="00E07B4A"/>
    <w:rsid w:val="00E12E0B"/>
    <w:rsid w:val="00E1549A"/>
    <w:rsid w:val="00E1589C"/>
    <w:rsid w:val="00E16588"/>
    <w:rsid w:val="00E17522"/>
    <w:rsid w:val="00E20530"/>
    <w:rsid w:val="00E22804"/>
    <w:rsid w:val="00E25B3F"/>
    <w:rsid w:val="00E3231E"/>
    <w:rsid w:val="00E4199F"/>
    <w:rsid w:val="00E44D78"/>
    <w:rsid w:val="00E47F5B"/>
    <w:rsid w:val="00E50CEF"/>
    <w:rsid w:val="00E50F7F"/>
    <w:rsid w:val="00E512A3"/>
    <w:rsid w:val="00E515BB"/>
    <w:rsid w:val="00E5199E"/>
    <w:rsid w:val="00E55110"/>
    <w:rsid w:val="00E6002C"/>
    <w:rsid w:val="00E60976"/>
    <w:rsid w:val="00E62E44"/>
    <w:rsid w:val="00E655A9"/>
    <w:rsid w:val="00E67117"/>
    <w:rsid w:val="00E70785"/>
    <w:rsid w:val="00E75D70"/>
    <w:rsid w:val="00E760BC"/>
    <w:rsid w:val="00E8024E"/>
    <w:rsid w:val="00E802D4"/>
    <w:rsid w:val="00E81334"/>
    <w:rsid w:val="00E873E8"/>
    <w:rsid w:val="00E87C00"/>
    <w:rsid w:val="00E87CE6"/>
    <w:rsid w:val="00E9423C"/>
    <w:rsid w:val="00E96940"/>
    <w:rsid w:val="00EA027A"/>
    <w:rsid w:val="00EA0440"/>
    <w:rsid w:val="00EA146A"/>
    <w:rsid w:val="00EB1CC2"/>
    <w:rsid w:val="00EB53E1"/>
    <w:rsid w:val="00EC0A9F"/>
    <w:rsid w:val="00EC2DE1"/>
    <w:rsid w:val="00ED27B0"/>
    <w:rsid w:val="00ED7D18"/>
    <w:rsid w:val="00ED7E38"/>
    <w:rsid w:val="00EE3C25"/>
    <w:rsid w:val="00EE567F"/>
    <w:rsid w:val="00EE6895"/>
    <w:rsid w:val="00EF4091"/>
    <w:rsid w:val="00F009AE"/>
    <w:rsid w:val="00F02E21"/>
    <w:rsid w:val="00F052A9"/>
    <w:rsid w:val="00F157BA"/>
    <w:rsid w:val="00F15A8B"/>
    <w:rsid w:val="00F22904"/>
    <w:rsid w:val="00F23E72"/>
    <w:rsid w:val="00F33745"/>
    <w:rsid w:val="00F353B1"/>
    <w:rsid w:val="00F3572F"/>
    <w:rsid w:val="00F4109F"/>
    <w:rsid w:val="00F44B32"/>
    <w:rsid w:val="00F458F2"/>
    <w:rsid w:val="00F460A1"/>
    <w:rsid w:val="00F545A4"/>
    <w:rsid w:val="00F62D5D"/>
    <w:rsid w:val="00F65A54"/>
    <w:rsid w:val="00F67470"/>
    <w:rsid w:val="00F74DEE"/>
    <w:rsid w:val="00F77390"/>
    <w:rsid w:val="00F82C81"/>
    <w:rsid w:val="00F92E11"/>
    <w:rsid w:val="00FA17D5"/>
    <w:rsid w:val="00FB2E93"/>
    <w:rsid w:val="00FB5F0F"/>
    <w:rsid w:val="00FB5F6A"/>
    <w:rsid w:val="00FB6084"/>
    <w:rsid w:val="00FD0F65"/>
    <w:rsid w:val="00FD1F22"/>
    <w:rsid w:val="00FD4466"/>
    <w:rsid w:val="00FE24C9"/>
    <w:rsid w:val="00FE2DC8"/>
    <w:rsid w:val="00FE2EA3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6">
    <w:name w:val="Title"/>
    <w:basedOn w:val="a"/>
    <w:next w:val="a"/>
    <w:link w:val="af7"/>
    <w:uiPriority w:val="10"/>
    <w:qFormat/>
    <w:rsid w:val="00212AF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Заголовок Знак"/>
    <w:basedOn w:val="a0"/>
    <w:link w:val="af6"/>
    <w:uiPriority w:val="10"/>
    <w:rsid w:val="00212AF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3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473ABC-D6A0-4CEB-B76C-CF05E948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retturr24@mail.ru</cp:lastModifiedBy>
  <cp:revision>7</cp:revision>
  <cp:lastPrinted>2021-02-16T04:52:00Z</cp:lastPrinted>
  <dcterms:created xsi:type="dcterms:W3CDTF">2024-02-02T07:52:00Z</dcterms:created>
  <dcterms:modified xsi:type="dcterms:W3CDTF">2024-09-15T18:22:00Z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